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F670F" w14:textId="77777777" w:rsidR="0059783A" w:rsidRDefault="0059783A" w:rsidP="004120FD">
      <w:pPr>
        <w:spacing w:before="100" w:beforeAutospacing="1" w:after="100" w:afterAutospacing="1" w:line="240" w:lineRule="auto"/>
        <w:outlineLvl w:val="1"/>
        <w:rPr>
          <w:rFonts w:ascii="Verdana" w:eastAsia="Times New Roman" w:hAnsi="Verdana" w:cs="Times New Roman"/>
          <w:b/>
          <w:bCs/>
          <w:color w:val="000000"/>
          <w:sz w:val="36"/>
          <w:szCs w:val="36"/>
        </w:rPr>
      </w:pPr>
    </w:p>
    <w:p w14:paraId="6C79678E" w14:textId="0699B1BB" w:rsidR="00494D9B" w:rsidRDefault="00494D9B" w:rsidP="00793010">
      <w:pPr>
        <w:pStyle w:val="Heading10"/>
      </w:pPr>
      <w:bookmarkStart w:id="0" w:name="_Hlk35778634"/>
      <w:r>
        <w:t xml:space="preserve">Remote </w:t>
      </w:r>
      <w:r w:rsidR="00674C8C">
        <w:t xml:space="preserve">Working </w:t>
      </w:r>
      <w:r>
        <w:t xml:space="preserve">and </w:t>
      </w:r>
      <w:r w:rsidR="00CE5E34">
        <w:t xml:space="preserve">Mobile </w:t>
      </w:r>
      <w:r w:rsidR="004120FD" w:rsidRPr="004120FD">
        <w:t>Computing</w:t>
      </w:r>
      <w:r w:rsidR="006C10A3">
        <w:t xml:space="preserve"> Device</w:t>
      </w:r>
      <w:r>
        <w:t xml:space="preserve"> </w:t>
      </w:r>
    </w:p>
    <w:p w14:paraId="0216D158" w14:textId="11EDED67" w:rsidR="004120FD" w:rsidRPr="004120FD" w:rsidRDefault="00494D9B" w:rsidP="00793010">
      <w:pPr>
        <w:pStyle w:val="Heading10"/>
      </w:pPr>
      <w:r>
        <w:t xml:space="preserve">Information Security &amp; Privacy </w:t>
      </w:r>
      <w:r w:rsidR="004120FD" w:rsidRPr="004120FD">
        <w:t>Policies</w:t>
      </w:r>
      <w:r w:rsidR="008407B5">
        <w:t xml:space="preserve"> </w:t>
      </w:r>
    </w:p>
    <w:bookmarkEnd w:id="0"/>
    <w:p w14:paraId="71A1B6CA" w14:textId="57C3A9EA" w:rsidR="00602611" w:rsidRPr="00AB5996" w:rsidRDefault="00AB5996" w:rsidP="00602611">
      <w:pPr>
        <w:pStyle w:val="NormalWeb"/>
        <w:rPr>
          <w:rFonts w:ascii="Verdana" w:hAnsi="Verdana" w:cstheme="minorHAnsi"/>
          <w:b/>
          <w:bCs/>
          <w:color w:val="C00000"/>
        </w:rPr>
      </w:pPr>
      <w:r>
        <w:rPr>
          <w:rFonts w:ascii="Verdana" w:hAnsi="Verdana"/>
          <w:b/>
          <w:bCs/>
          <w:color w:val="C00000"/>
        </w:rPr>
        <w:t>[</w:t>
      </w:r>
      <w:bookmarkStart w:id="1" w:name="_Hlk35774380"/>
      <w:r w:rsidR="00D77AC1" w:rsidRPr="00AB5996">
        <w:rPr>
          <w:rFonts w:ascii="Verdana" w:hAnsi="Verdana"/>
          <w:b/>
          <w:bCs/>
          <w:color w:val="C00000"/>
        </w:rPr>
        <w:t xml:space="preserve">This document is provided free to a single organization to use for </w:t>
      </w:r>
      <w:r>
        <w:rPr>
          <w:rFonts w:ascii="Verdana" w:hAnsi="Verdana"/>
          <w:b/>
          <w:bCs/>
          <w:color w:val="C00000"/>
        </w:rPr>
        <w:t>its</w:t>
      </w:r>
      <w:r w:rsidR="00D77AC1" w:rsidRPr="00AB5996">
        <w:rPr>
          <w:rFonts w:ascii="Verdana" w:hAnsi="Verdana"/>
          <w:b/>
          <w:bCs/>
          <w:color w:val="C00000"/>
        </w:rPr>
        <w:t xml:space="preserve"> own organization’s internal policies. </w:t>
      </w:r>
      <w:r w:rsidR="00602611" w:rsidRPr="00AB5996">
        <w:rPr>
          <w:rFonts w:ascii="Verdana" w:hAnsi="Verdana"/>
          <w:b/>
          <w:bCs/>
          <w:color w:val="C00000"/>
        </w:rPr>
        <w:t xml:space="preserve">If you would like to recommend to </w:t>
      </w:r>
      <w:r w:rsidR="002A6F4D">
        <w:rPr>
          <w:rFonts w:ascii="Verdana" w:hAnsi="Verdana"/>
          <w:b/>
          <w:bCs/>
          <w:color w:val="C00000"/>
        </w:rPr>
        <w:t>someone else that they could find value in</w:t>
      </w:r>
      <w:r w:rsidR="00602611" w:rsidRPr="00AB5996">
        <w:rPr>
          <w:rFonts w:ascii="Verdana" w:hAnsi="Verdana"/>
          <w:b/>
          <w:bCs/>
          <w:color w:val="C00000"/>
        </w:rPr>
        <w:t xml:space="preserve"> download</w:t>
      </w:r>
      <w:r w:rsidR="002A6F4D">
        <w:rPr>
          <w:rFonts w:ascii="Verdana" w:hAnsi="Verdana"/>
          <w:b/>
          <w:bCs/>
          <w:color w:val="C00000"/>
        </w:rPr>
        <w:t>ing</w:t>
      </w:r>
      <w:r w:rsidR="00602611" w:rsidRPr="00AB5996">
        <w:rPr>
          <w:rFonts w:ascii="Verdana" w:hAnsi="Verdana"/>
          <w:b/>
          <w:bCs/>
          <w:color w:val="C00000"/>
        </w:rPr>
        <w:t xml:space="preserve"> this resource, </w:t>
      </w:r>
      <w:r w:rsidR="00602611" w:rsidRPr="00AB5996">
        <w:rPr>
          <w:rFonts w:ascii="Verdana" w:hAnsi="Verdana" w:cstheme="minorHAnsi"/>
          <w:b/>
          <w:bCs/>
          <w:color w:val="C00000"/>
        </w:rPr>
        <w:t xml:space="preserve">please point him/her to </w:t>
      </w:r>
      <w:hyperlink r:id="rId8" w:history="1">
        <w:r w:rsidR="00602611" w:rsidRPr="00AB5996">
          <w:rPr>
            <w:rStyle w:val="Hyperlink"/>
            <w:rFonts w:ascii="Verdana" w:hAnsi="Verdana" w:cstheme="minorHAnsi"/>
            <w:b/>
            <w:bCs/>
            <w:color w:val="C00000"/>
          </w:rPr>
          <w:t>https://privacysecuritybrainiacs.com/free-resources/remote-working/</w:t>
        </w:r>
      </w:hyperlink>
      <w:r w:rsidR="00602611" w:rsidRPr="00AB5996">
        <w:rPr>
          <w:rFonts w:ascii="Verdana" w:hAnsi="Verdana" w:cstheme="minorHAnsi"/>
          <w:b/>
          <w:bCs/>
          <w:color w:val="C00000"/>
        </w:rPr>
        <w:t xml:space="preserve"> so </w:t>
      </w:r>
      <w:r w:rsidR="002A6F4D">
        <w:rPr>
          <w:rFonts w:ascii="Verdana" w:hAnsi="Verdana" w:cstheme="minorHAnsi"/>
          <w:b/>
          <w:bCs/>
          <w:color w:val="C00000"/>
        </w:rPr>
        <w:t>he or she</w:t>
      </w:r>
      <w:r w:rsidR="00602611" w:rsidRPr="00AB5996">
        <w:rPr>
          <w:rFonts w:ascii="Verdana" w:hAnsi="Verdana" w:cstheme="minorHAnsi"/>
          <w:b/>
          <w:bCs/>
          <w:color w:val="C00000"/>
        </w:rPr>
        <w:t xml:space="preserve"> can then download directly from </w:t>
      </w:r>
      <w:r w:rsidR="002A6F4D">
        <w:rPr>
          <w:rFonts w:ascii="Verdana" w:hAnsi="Verdana" w:cstheme="minorHAnsi"/>
          <w:b/>
          <w:bCs/>
          <w:color w:val="C00000"/>
        </w:rPr>
        <w:t>our</w:t>
      </w:r>
      <w:r w:rsidR="00602611" w:rsidRPr="00AB5996">
        <w:rPr>
          <w:rFonts w:ascii="Verdana" w:hAnsi="Verdana" w:cstheme="minorHAnsi"/>
          <w:b/>
          <w:bCs/>
          <w:color w:val="C00000"/>
        </w:rPr>
        <w:t xml:space="preserve"> site. This allows us to not only better manage our intellectual property, but it also helps us to understand, from the number of downloads, the topics that are of most interest to the population in general.</w:t>
      </w:r>
    </w:p>
    <w:p w14:paraId="212DC7F9" w14:textId="11BD8584" w:rsidR="00D77AC1" w:rsidRPr="00AB5996" w:rsidRDefault="00AB5996" w:rsidP="00AB5996">
      <w:pPr>
        <w:pStyle w:val="NormalWeb"/>
        <w:rPr>
          <w:rFonts w:ascii="Verdana" w:hAnsi="Verdana" w:cstheme="minorHAnsi"/>
          <w:b/>
          <w:bCs/>
          <w:color w:val="C00000"/>
        </w:rPr>
      </w:pPr>
      <w:r w:rsidRPr="00AB5996">
        <w:rPr>
          <w:rFonts w:ascii="Verdana" w:hAnsi="Verdana" w:cstheme="minorHAnsi"/>
          <w:b/>
          <w:bCs/>
          <w:color w:val="C00000"/>
        </w:rPr>
        <w:t>Do you have suggestions</w:t>
      </w:r>
      <w:r>
        <w:rPr>
          <w:rFonts w:ascii="Verdana" w:hAnsi="Verdana" w:cstheme="minorHAnsi"/>
          <w:b/>
          <w:bCs/>
          <w:color w:val="C00000"/>
        </w:rPr>
        <w:t xml:space="preserve"> for edits</w:t>
      </w:r>
      <w:r w:rsidR="002A6F4D">
        <w:rPr>
          <w:rFonts w:ascii="Verdana" w:hAnsi="Verdana" w:cstheme="minorHAnsi"/>
          <w:b/>
          <w:bCs/>
          <w:color w:val="C00000"/>
        </w:rPr>
        <w:t xml:space="preserve"> to this document? Or suggestions for</w:t>
      </w:r>
      <w:r>
        <w:rPr>
          <w:rFonts w:ascii="Verdana" w:hAnsi="Verdana" w:cstheme="minorHAnsi"/>
          <w:b/>
          <w:bCs/>
          <w:color w:val="C00000"/>
        </w:rPr>
        <w:t xml:space="preserve"> other policy statements to add to this document? Or</w:t>
      </w:r>
      <w:r w:rsidR="002A6F4D">
        <w:rPr>
          <w:rFonts w:ascii="Verdana" w:hAnsi="Verdana" w:cstheme="minorHAnsi"/>
          <w:b/>
          <w:bCs/>
          <w:color w:val="C00000"/>
        </w:rPr>
        <w:t xml:space="preserve"> any other type of</w:t>
      </w:r>
      <w:r>
        <w:rPr>
          <w:rFonts w:ascii="Verdana" w:hAnsi="Verdana" w:cstheme="minorHAnsi"/>
          <w:b/>
          <w:bCs/>
          <w:color w:val="C00000"/>
        </w:rPr>
        <w:t xml:space="preserve"> </w:t>
      </w:r>
      <w:r w:rsidRPr="00AB5996">
        <w:rPr>
          <w:rFonts w:ascii="Verdana" w:hAnsi="Verdana" w:cstheme="minorHAnsi"/>
          <w:b/>
          <w:bCs/>
          <w:color w:val="C00000"/>
        </w:rPr>
        <w:t xml:space="preserve">feedback </w:t>
      </w:r>
      <w:r>
        <w:rPr>
          <w:rFonts w:ascii="Verdana" w:hAnsi="Verdana" w:cstheme="minorHAnsi"/>
          <w:b/>
          <w:bCs/>
          <w:color w:val="C00000"/>
        </w:rPr>
        <w:t xml:space="preserve">about this document? Please send to: </w:t>
      </w:r>
      <w:hyperlink r:id="rId9" w:history="1">
        <w:r w:rsidRPr="00221D06">
          <w:rPr>
            <w:rStyle w:val="Hyperlink"/>
            <w:rFonts w:ascii="Verdana" w:hAnsi="Verdana" w:cstheme="minorHAnsi"/>
            <w:b/>
            <w:bCs/>
          </w:rPr>
          <w:t>Feedback@privacysecuritybrainiacs.com</w:t>
        </w:r>
      </w:hyperlink>
      <w:r>
        <w:rPr>
          <w:rFonts w:ascii="Verdana" w:hAnsi="Verdana" w:cstheme="minorHAnsi"/>
          <w:b/>
          <w:bCs/>
          <w:color w:val="C00000"/>
        </w:rPr>
        <w:t xml:space="preserve">. </w:t>
      </w:r>
    </w:p>
    <w:bookmarkEnd w:id="1"/>
    <w:p w14:paraId="2EE35BE7" w14:textId="3718EE5E" w:rsidR="004120FD" w:rsidRPr="005812D2" w:rsidRDefault="004120FD" w:rsidP="004120FD">
      <w:pPr>
        <w:spacing w:before="100" w:beforeAutospacing="1" w:after="100" w:afterAutospacing="1" w:line="240" w:lineRule="auto"/>
        <w:rPr>
          <w:rFonts w:ascii="Verdana" w:eastAsia="Times New Roman" w:hAnsi="Verdana" w:cs="Times New Roman"/>
          <w:b/>
          <w:bCs/>
          <w:color w:val="B22222"/>
          <w:sz w:val="24"/>
          <w:szCs w:val="24"/>
        </w:rPr>
      </w:pPr>
      <w:r w:rsidRPr="005812D2">
        <w:rPr>
          <w:rFonts w:ascii="Verdana" w:eastAsia="Times New Roman" w:hAnsi="Verdana" w:cs="Times New Roman"/>
          <w:b/>
          <w:bCs/>
          <w:color w:val="B22222"/>
          <w:sz w:val="24"/>
          <w:szCs w:val="24"/>
        </w:rPr>
        <w:t>Instructions:  </w:t>
      </w:r>
    </w:p>
    <w:p w14:paraId="590672D2" w14:textId="1885049F" w:rsidR="006C10A3" w:rsidRDefault="006C10A3" w:rsidP="00535527">
      <w:pPr>
        <w:pStyle w:val="ListParagraph"/>
        <w:numPr>
          <w:ilvl w:val="0"/>
          <w:numId w:val="44"/>
        </w:numPr>
        <w:spacing w:before="100" w:beforeAutospacing="1" w:after="100" w:afterAutospacing="1" w:line="240" w:lineRule="auto"/>
        <w:ind w:left="450" w:hanging="450"/>
        <w:rPr>
          <w:rFonts w:ascii="Verdana" w:eastAsia="Times New Roman" w:hAnsi="Verdana" w:cs="Times New Roman"/>
          <w:b/>
          <w:bCs/>
          <w:color w:val="B22222"/>
          <w:sz w:val="24"/>
          <w:szCs w:val="24"/>
        </w:rPr>
      </w:pPr>
      <w:r>
        <w:rPr>
          <w:rFonts w:ascii="Verdana" w:eastAsia="Times New Roman" w:hAnsi="Verdana" w:cs="Times New Roman"/>
          <w:b/>
          <w:bCs/>
          <w:color w:val="B22222"/>
          <w:sz w:val="24"/>
          <w:szCs w:val="24"/>
        </w:rPr>
        <w:t>This document contains a compilation of many possible remote working and mobile computing device policy statements. Some organizations may not need all these policy statements</w:t>
      </w:r>
      <w:r w:rsidR="00535527">
        <w:rPr>
          <w:rFonts w:ascii="Verdana" w:eastAsia="Times New Roman" w:hAnsi="Verdana" w:cs="Times New Roman"/>
          <w:b/>
          <w:bCs/>
          <w:color w:val="B22222"/>
          <w:sz w:val="24"/>
          <w:szCs w:val="24"/>
        </w:rPr>
        <w:t>.</w:t>
      </w:r>
      <w:r>
        <w:rPr>
          <w:rFonts w:ascii="Verdana" w:eastAsia="Times New Roman" w:hAnsi="Verdana" w:cs="Times New Roman"/>
          <w:b/>
          <w:bCs/>
          <w:color w:val="B22222"/>
          <w:sz w:val="24"/>
          <w:szCs w:val="24"/>
        </w:rPr>
        <w:t xml:space="preserve"> It is important for you to use and appropriately modify</w:t>
      </w:r>
      <w:r w:rsidR="00535527">
        <w:rPr>
          <w:rFonts w:ascii="Verdana" w:eastAsia="Times New Roman" w:hAnsi="Verdana" w:cs="Times New Roman"/>
          <w:b/>
          <w:bCs/>
          <w:color w:val="B22222"/>
          <w:sz w:val="24"/>
          <w:szCs w:val="24"/>
        </w:rPr>
        <w:t xml:space="preserve"> the statements in this document</w:t>
      </w:r>
      <w:r>
        <w:rPr>
          <w:rFonts w:ascii="Verdana" w:eastAsia="Times New Roman" w:hAnsi="Verdana" w:cs="Times New Roman"/>
          <w:b/>
          <w:bCs/>
          <w:color w:val="B22222"/>
          <w:sz w:val="24"/>
          <w:szCs w:val="24"/>
        </w:rPr>
        <w:t xml:space="preserve"> to best fit your organization’s type of business, industry, environment, location(s) and legal requirements, and to delete the other policy statements that do not apply to your organization.</w:t>
      </w:r>
    </w:p>
    <w:p w14:paraId="53F202C1" w14:textId="0C028DCC" w:rsidR="00326AAD" w:rsidRPr="005812D2" w:rsidRDefault="004120FD" w:rsidP="00535527">
      <w:pPr>
        <w:pStyle w:val="ListParagraph"/>
        <w:numPr>
          <w:ilvl w:val="0"/>
          <w:numId w:val="44"/>
        </w:numPr>
        <w:spacing w:before="100" w:beforeAutospacing="1" w:after="100" w:afterAutospacing="1" w:line="240" w:lineRule="auto"/>
        <w:ind w:left="450" w:hanging="450"/>
        <w:rPr>
          <w:rFonts w:ascii="Verdana" w:eastAsia="Times New Roman" w:hAnsi="Verdana" w:cs="Times New Roman"/>
          <w:b/>
          <w:bCs/>
          <w:color w:val="B22222"/>
          <w:sz w:val="24"/>
          <w:szCs w:val="24"/>
        </w:rPr>
      </w:pPr>
      <w:r w:rsidRPr="005812D2">
        <w:rPr>
          <w:rFonts w:ascii="Verdana" w:eastAsia="Times New Roman" w:hAnsi="Verdana" w:cs="Times New Roman"/>
          <w:b/>
          <w:bCs/>
          <w:color w:val="B22222"/>
          <w:sz w:val="24"/>
          <w:szCs w:val="24"/>
        </w:rPr>
        <w:t xml:space="preserve">Carefully review and edit as necessary to best fit your organization’s business activities. </w:t>
      </w:r>
    </w:p>
    <w:p w14:paraId="42248244" w14:textId="5F1E6054" w:rsidR="00326AAD" w:rsidRPr="005812D2" w:rsidRDefault="00326AAD" w:rsidP="00535527">
      <w:pPr>
        <w:pStyle w:val="ListParagraph"/>
        <w:numPr>
          <w:ilvl w:val="0"/>
          <w:numId w:val="44"/>
        </w:numPr>
        <w:spacing w:before="100" w:beforeAutospacing="1" w:after="100" w:afterAutospacing="1" w:line="240" w:lineRule="auto"/>
        <w:ind w:left="450" w:hanging="450"/>
        <w:rPr>
          <w:rFonts w:ascii="Verdana" w:eastAsia="Times New Roman" w:hAnsi="Verdana" w:cs="Times New Roman"/>
          <w:b/>
          <w:bCs/>
          <w:color w:val="B22222"/>
          <w:sz w:val="24"/>
          <w:szCs w:val="24"/>
        </w:rPr>
      </w:pPr>
      <w:r w:rsidRPr="005812D2">
        <w:rPr>
          <w:rFonts w:ascii="Verdana" w:eastAsia="Times New Roman" w:hAnsi="Verdana" w:cs="Times New Roman"/>
          <w:b/>
          <w:bCs/>
          <w:color w:val="B22222"/>
          <w:sz w:val="24"/>
          <w:szCs w:val="24"/>
        </w:rPr>
        <w:t xml:space="preserve">You may have some of these policy statements in some of your other existing policies. If so, it </w:t>
      </w:r>
      <w:r w:rsidR="00535527">
        <w:rPr>
          <w:rFonts w:ascii="Verdana" w:eastAsia="Times New Roman" w:hAnsi="Verdana" w:cs="Times New Roman"/>
          <w:b/>
          <w:bCs/>
          <w:color w:val="B22222"/>
          <w:sz w:val="24"/>
          <w:szCs w:val="24"/>
        </w:rPr>
        <w:t>will</w:t>
      </w:r>
      <w:r w:rsidRPr="005812D2">
        <w:rPr>
          <w:rFonts w:ascii="Verdana" w:eastAsia="Times New Roman" w:hAnsi="Verdana" w:cs="Times New Roman"/>
          <w:b/>
          <w:bCs/>
          <w:color w:val="B22222"/>
          <w:sz w:val="24"/>
          <w:szCs w:val="24"/>
        </w:rPr>
        <w:t xml:space="preserve"> usually best to</w:t>
      </w:r>
      <w:r w:rsidR="00334F46" w:rsidRPr="005812D2">
        <w:rPr>
          <w:rFonts w:ascii="Verdana" w:eastAsia="Times New Roman" w:hAnsi="Verdana" w:cs="Times New Roman"/>
          <w:b/>
          <w:bCs/>
          <w:color w:val="B22222"/>
          <w:sz w:val="24"/>
          <w:szCs w:val="24"/>
        </w:rPr>
        <w:t xml:space="preserve"> remove the associated policy statement verbiage and replace</w:t>
      </w:r>
      <w:r w:rsidRPr="005812D2">
        <w:rPr>
          <w:rFonts w:ascii="Verdana" w:eastAsia="Times New Roman" w:hAnsi="Verdana" w:cs="Times New Roman"/>
          <w:b/>
          <w:bCs/>
          <w:color w:val="B22222"/>
          <w:sz w:val="24"/>
          <w:szCs w:val="24"/>
        </w:rPr>
        <w:t xml:space="preserve"> </w:t>
      </w:r>
      <w:r w:rsidR="00334F46" w:rsidRPr="005812D2">
        <w:rPr>
          <w:rFonts w:ascii="Verdana" w:eastAsia="Times New Roman" w:hAnsi="Verdana" w:cs="Times New Roman"/>
          <w:b/>
          <w:bCs/>
          <w:color w:val="B22222"/>
          <w:sz w:val="24"/>
          <w:szCs w:val="24"/>
        </w:rPr>
        <w:t xml:space="preserve">it with a </w:t>
      </w:r>
      <w:r w:rsidR="00535527">
        <w:rPr>
          <w:rFonts w:ascii="Verdana" w:eastAsia="Times New Roman" w:hAnsi="Verdana" w:cs="Times New Roman"/>
          <w:b/>
          <w:bCs/>
          <w:color w:val="B22222"/>
          <w:sz w:val="24"/>
          <w:szCs w:val="24"/>
        </w:rPr>
        <w:t>statement pointing</w:t>
      </w:r>
      <w:r w:rsidRPr="005812D2">
        <w:rPr>
          <w:rFonts w:ascii="Verdana" w:eastAsia="Times New Roman" w:hAnsi="Verdana" w:cs="Times New Roman"/>
          <w:b/>
          <w:bCs/>
          <w:color w:val="B22222"/>
          <w:sz w:val="24"/>
          <w:szCs w:val="24"/>
        </w:rPr>
        <w:t xml:space="preserve"> to </w:t>
      </w:r>
      <w:r w:rsidR="00334F46" w:rsidRPr="005812D2">
        <w:rPr>
          <w:rFonts w:ascii="Verdana" w:eastAsia="Times New Roman" w:hAnsi="Verdana" w:cs="Times New Roman"/>
          <w:b/>
          <w:bCs/>
          <w:color w:val="B22222"/>
          <w:sz w:val="24"/>
          <w:szCs w:val="24"/>
        </w:rPr>
        <w:t>the</w:t>
      </w:r>
      <w:r w:rsidRPr="005812D2">
        <w:rPr>
          <w:rFonts w:ascii="Verdana" w:eastAsia="Times New Roman" w:hAnsi="Verdana" w:cs="Times New Roman"/>
          <w:b/>
          <w:bCs/>
          <w:color w:val="B22222"/>
          <w:sz w:val="24"/>
          <w:szCs w:val="24"/>
        </w:rPr>
        <w:t xml:space="preserve"> existing policy where the</w:t>
      </w:r>
      <w:r w:rsidR="00535527">
        <w:rPr>
          <w:rFonts w:ascii="Verdana" w:eastAsia="Times New Roman" w:hAnsi="Verdana" w:cs="Times New Roman"/>
          <w:b/>
          <w:bCs/>
          <w:color w:val="B22222"/>
          <w:sz w:val="24"/>
          <w:szCs w:val="24"/>
        </w:rPr>
        <w:t xml:space="preserve"> associated</w:t>
      </w:r>
      <w:r w:rsidRPr="005812D2">
        <w:rPr>
          <w:rFonts w:ascii="Verdana" w:eastAsia="Times New Roman" w:hAnsi="Verdana" w:cs="Times New Roman"/>
          <w:b/>
          <w:bCs/>
          <w:color w:val="B22222"/>
          <w:sz w:val="24"/>
          <w:szCs w:val="24"/>
        </w:rPr>
        <w:t xml:space="preserve"> policy statement is located.</w:t>
      </w:r>
      <w:r w:rsidR="00F7457B" w:rsidRPr="005812D2">
        <w:rPr>
          <w:rFonts w:ascii="Verdana" w:eastAsia="Times New Roman" w:hAnsi="Verdana" w:cs="Times New Roman"/>
          <w:b/>
          <w:bCs/>
          <w:color w:val="B22222"/>
          <w:sz w:val="24"/>
          <w:szCs w:val="24"/>
        </w:rPr>
        <w:t xml:space="preserve"> Some of the policy statements found in this document do just that; you can use them as models.</w:t>
      </w:r>
    </w:p>
    <w:p w14:paraId="4359A233" w14:textId="63DE7353" w:rsidR="007A2335" w:rsidRPr="005812D2" w:rsidRDefault="004120FD" w:rsidP="00535527">
      <w:pPr>
        <w:pStyle w:val="ListParagraph"/>
        <w:numPr>
          <w:ilvl w:val="0"/>
          <w:numId w:val="44"/>
        </w:numPr>
        <w:spacing w:before="100" w:beforeAutospacing="1" w:after="100" w:afterAutospacing="1" w:line="240" w:lineRule="auto"/>
        <w:ind w:left="450" w:hanging="450"/>
        <w:rPr>
          <w:rFonts w:ascii="Verdana" w:eastAsia="Times New Roman" w:hAnsi="Verdana" w:cs="Times New Roman"/>
          <w:b/>
          <w:bCs/>
          <w:color w:val="B22222"/>
          <w:sz w:val="24"/>
          <w:szCs w:val="24"/>
        </w:rPr>
      </w:pPr>
      <w:r w:rsidRPr="005812D2">
        <w:rPr>
          <w:rFonts w:ascii="Verdana" w:eastAsia="Times New Roman" w:hAnsi="Verdana" w:cs="Times New Roman"/>
          <w:b/>
          <w:bCs/>
          <w:color w:val="B22222"/>
          <w:sz w:val="24"/>
          <w:szCs w:val="24"/>
        </w:rPr>
        <w:t>Edit department names, position titles,</w:t>
      </w:r>
      <w:r w:rsidR="00535527">
        <w:rPr>
          <w:rFonts w:ascii="Verdana" w:eastAsia="Times New Roman" w:hAnsi="Verdana" w:cs="Times New Roman"/>
          <w:b/>
          <w:bCs/>
          <w:color w:val="B22222"/>
          <w:sz w:val="24"/>
          <w:szCs w:val="24"/>
        </w:rPr>
        <w:t xml:space="preserve"> names of referenced policies, procedures, standards,</w:t>
      </w:r>
      <w:r w:rsidRPr="005812D2">
        <w:rPr>
          <w:rFonts w:ascii="Verdana" w:eastAsia="Times New Roman" w:hAnsi="Verdana" w:cs="Times New Roman"/>
          <w:b/>
          <w:bCs/>
          <w:color w:val="B22222"/>
          <w:sz w:val="24"/>
          <w:szCs w:val="24"/>
        </w:rPr>
        <w:t xml:space="preserve"> and any other information </w:t>
      </w:r>
      <w:r w:rsidR="00F7457B" w:rsidRPr="005812D2">
        <w:rPr>
          <w:rFonts w:ascii="Verdana" w:eastAsia="Times New Roman" w:hAnsi="Verdana" w:cs="Times New Roman"/>
          <w:b/>
          <w:bCs/>
          <w:color w:val="B22222"/>
          <w:sz w:val="24"/>
          <w:szCs w:val="24"/>
        </w:rPr>
        <w:t>as</w:t>
      </w:r>
      <w:r w:rsidRPr="005812D2">
        <w:rPr>
          <w:rFonts w:ascii="Verdana" w:eastAsia="Times New Roman" w:hAnsi="Verdana" w:cs="Times New Roman"/>
          <w:b/>
          <w:bCs/>
          <w:color w:val="B22222"/>
          <w:sz w:val="24"/>
          <w:szCs w:val="24"/>
        </w:rPr>
        <w:t xml:space="preserve"> needed for your organization's business practices.</w:t>
      </w:r>
    </w:p>
    <w:p w14:paraId="349AE144" w14:textId="5172E6CF" w:rsidR="007A2335" w:rsidRPr="005812D2" w:rsidRDefault="007A2335" w:rsidP="00535527">
      <w:pPr>
        <w:pStyle w:val="ListParagraph"/>
        <w:numPr>
          <w:ilvl w:val="0"/>
          <w:numId w:val="44"/>
        </w:numPr>
        <w:spacing w:before="100" w:beforeAutospacing="1" w:after="100" w:afterAutospacing="1" w:line="240" w:lineRule="auto"/>
        <w:ind w:left="450" w:hanging="450"/>
        <w:rPr>
          <w:rFonts w:ascii="Verdana" w:eastAsia="Times New Roman" w:hAnsi="Verdana" w:cs="Times New Roman"/>
          <w:b/>
          <w:bCs/>
          <w:color w:val="B22222"/>
          <w:sz w:val="24"/>
          <w:szCs w:val="24"/>
        </w:rPr>
      </w:pPr>
      <w:r w:rsidRPr="005812D2">
        <w:rPr>
          <w:rFonts w:ascii="Verdana" w:eastAsia="Times New Roman" w:hAnsi="Verdana" w:cs="Times New Roman"/>
          <w:b/>
          <w:bCs/>
          <w:color w:val="B22222"/>
          <w:sz w:val="24"/>
          <w:szCs w:val="24"/>
        </w:rPr>
        <w:t xml:space="preserve">Replace company information </w:t>
      </w:r>
      <w:r w:rsidR="00334F46" w:rsidRPr="005812D2">
        <w:rPr>
          <w:rFonts w:ascii="Verdana" w:eastAsia="Times New Roman" w:hAnsi="Verdana" w:cs="Times New Roman"/>
          <w:b/>
          <w:bCs/>
          <w:color w:val="B22222"/>
          <w:sz w:val="24"/>
          <w:szCs w:val="24"/>
        </w:rPr>
        <w:t>by changing</w:t>
      </w:r>
      <w:r w:rsidRPr="005812D2">
        <w:rPr>
          <w:rFonts w:ascii="Verdana" w:eastAsia="Times New Roman" w:hAnsi="Verdana" w:cs="Times New Roman"/>
          <w:b/>
          <w:bCs/>
          <w:color w:val="B22222"/>
          <w:sz w:val="24"/>
          <w:szCs w:val="24"/>
        </w:rPr>
        <w:t xml:space="preserve"> </w:t>
      </w:r>
      <w:r w:rsidR="00334F46" w:rsidRPr="005812D2">
        <w:rPr>
          <w:rFonts w:ascii="Verdana" w:eastAsia="Times New Roman" w:hAnsi="Verdana" w:cs="Times New Roman"/>
          <w:b/>
          <w:bCs/>
          <w:color w:val="B22222"/>
          <w:sz w:val="24"/>
          <w:szCs w:val="24"/>
        </w:rPr>
        <w:t>“</w:t>
      </w:r>
      <w:r w:rsidRPr="005812D2">
        <w:rPr>
          <w:rFonts w:ascii="Verdana" w:eastAsia="Times New Roman" w:hAnsi="Verdana" w:cs="Times New Roman"/>
          <w:b/>
          <w:bCs/>
          <w:color w:val="B22222"/>
          <w:sz w:val="24"/>
          <w:szCs w:val="24"/>
        </w:rPr>
        <w:t>Company X</w:t>
      </w:r>
      <w:r w:rsidR="00334F46" w:rsidRPr="005812D2">
        <w:rPr>
          <w:rFonts w:ascii="Verdana" w:eastAsia="Times New Roman" w:hAnsi="Verdana" w:cs="Times New Roman"/>
          <w:b/>
          <w:bCs/>
          <w:color w:val="B22222"/>
          <w:sz w:val="24"/>
          <w:szCs w:val="24"/>
        </w:rPr>
        <w:t>”</w:t>
      </w:r>
      <w:r w:rsidRPr="005812D2">
        <w:rPr>
          <w:rFonts w:ascii="Verdana" w:eastAsia="Times New Roman" w:hAnsi="Verdana" w:cs="Times New Roman"/>
          <w:b/>
          <w:bCs/>
          <w:color w:val="B22222"/>
          <w:sz w:val="24"/>
          <w:szCs w:val="24"/>
        </w:rPr>
        <w:t xml:space="preserve"> to </w:t>
      </w:r>
      <w:r w:rsidR="00334F46" w:rsidRPr="005812D2">
        <w:rPr>
          <w:rFonts w:ascii="Verdana" w:eastAsia="Times New Roman" w:hAnsi="Verdana" w:cs="Times New Roman"/>
          <w:b/>
          <w:bCs/>
          <w:color w:val="B22222"/>
          <w:sz w:val="24"/>
          <w:szCs w:val="24"/>
        </w:rPr>
        <w:t>y</w:t>
      </w:r>
      <w:r w:rsidRPr="005812D2">
        <w:rPr>
          <w:rFonts w:ascii="Verdana" w:eastAsia="Times New Roman" w:hAnsi="Verdana" w:cs="Times New Roman"/>
          <w:b/>
          <w:bCs/>
          <w:color w:val="B22222"/>
          <w:sz w:val="24"/>
          <w:szCs w:val="24"/>
        </w:rPr>
        <w:t xml:space="preserve">our </w:t>
      </w:r>
      <w:r w:rsidR="00334F46" w:rsidRPr="005812D2">
        <w:rPr>
          <w:rFonts w:ascii="Verdana" w:eastAsia="Times New Roman" w:hAnsi="Verdana" w:cs="Times New Roman"/>
          <w:b/>
          <w:bCs/>
          <w:color w:val="B22222"/>
          <w:sz w:val="24"/>
          <w:szCs w:val="24"/>
        </w:rPr>
        <w:t>c</w:t>
      </w:r>
      <w:r w:rsidRPr="005812D2">
        <w:rPr>
          <w:rFonts w:ascii="Verdana" w:eastAsia="Times New Roman" w:hAnsi="Verdana" w:cs="Times New Roman"/>
          <w:b/>
          <w:bCs/>
          <w:color w:val="B22222"/>
          <w:sz w:val="24"/>
          <w:szCs w:val="24"/>
        </w:rPr>
        <w:t xml:space="preserve">ompany </w:t>
      </w:r>
      <w:r w:rsidR="00334F46" w:rsidRPr="005812D2">
        <w:rPr>
          <w:rFonts w:ascii="Verdana" w:eastAsia="Times New Roman" w:hAnsi="Verdana" w:cs="Times New Roman"/>
          <w:b/>
          <w:bCs/>
          <w:color w:val="B22222"/>
          <w:sz w:val="24"/>
          <w:szCs w:val="24"/>
        </w:rPr>
        <w:t>n</w:t>
      </w:r>
      <w:r w:rsidRPr="005812D2">
        <w:rPr>
          <w:rFonts w:ascii="Verdana" w:eastAsia="Times New Roman" w:hAnsi="Verdana" w:cs="Times New Roman"/>
          <w:b/>
          <w:bCs/>
          <w:color w:val="B22222"/>
          <w:sz w:val="24"/>
          <w:szCs w:val="24"/>
        </w:rPr>
        <w:t>ame throughout the document.</w:t>
      </w:r>
    </w:p>
    <w:p w14:paraId="5E0E8AF3" w14:textId="28666AB0" w:rsidR="00334F46" w:rsidRPr="005812D2" w:rsidRDefault="00334F46" w:rsidP="00535527">
      <w:pPr>
        <w:pStyle w:val="ListParagraph"/>
        <w:numPr>
          <w:ilvl w:val="0"/>
          <w:numId w:val="44"/>
        </w:numPr>
        <w:spacing w:before="100" w:beforeAutospacing="1" w:after="100" w:afterAutospacing="1" w:line="240" w:lineRule="auto"/>
        <w:ind w:left="450" w:hanging="450"/>
        <w:rPr>
          <w:rFonts w:ascii="Verdana" w:eastAsia="Times New Roman" w:hAnsi="Verdana" w:cs="Times New Roman"/>
          <w:b/>
          <w:bCs/>
          <w:color w:val="B22222"/>
          <w:sz w:val="24"/>
          <w:szCs w:val="24"/>
        </w:rPr>
      </w:pPr>
      <w:r w:rsidRPr="005812D2">
        <w:rPr>
          <w:rFonts w:ascii="Verdana" w:eastAsia="Times New Roman" w:hAnsi="Verdana" w:cs="Times New Roman"/>
          <w:b/>
          <w:bCs/>
          <w:color w:val="B22222"/>
          <w:sz w:val="24"/>
          <w:szCs w:val="24"/>
        </w:rPr>
        <w:lastRenderedPageBreak/>
        <w:t>Delete statements that do not apply to your organization, based upon your work environment, services</w:t>
      </w:r>
      <w:r w:rsidR="00F7457B" w:rsidRPr="005812D2">
        <w:rPr>
          <w:rFonts w:ascii="Verdana" w:eastAsia="Times New Roman" w:hAnsi="Verdana" w:cs="Times New Roman"/>
          <w:b/>
          <w:bCs/>
          <w:color w:val="B22222"/>
          <w:sz w:val="24"/>
          <w:szCs w:val="24"/>
        </w:rPr>
        <w:t xml:space="preserve">, </w:t>
      </w:r>
      <w:r w:rsidRPr="005812D2">
        <w:rPr>
          <w:rFonts w:ascii="Verdana" w:eastAsia="Times New Roman" w:hAnsi="Verdana" w:cs="Times New Roman"/>
          <w:b/>
          <w:bCs/>
          <w:color w:val="B22222"/>
          <w:sz w:val="24"/>
          <w:szCs w:val="24"/>
        </w:rPr>
        <w:t>products</w:t>
      </w:r>
      <w:r w:rsidR="00F7457B" w:rsidRPr="005812D2">
        <w:rPr>
          <w:rFonts w:ascii="Verdana" w:eastAsia="Times New Roman" w:hAnsi="Verdana" w:cs="Times New Roman"/>
          <w:b/>
          <w:bCs/>
          <w:color w:val="B22222"/>
          <w:sz w:val="24"/>
          <w:szCs w:val="24"/>
        </w:rPr>
        <w:t xml:space="preserve"> and legal compliance requirements</w:t>
      </w:r>
      <w:r w:rsidRPr="005812D2">
        <w:rPr>
          <w:rFonts w:ascii="Verdana" w:eastAsia="Times New Roman" w:hAnsi="Verdana" w:cs="Times New Roman"/>
          <w:b/>
          <w:bCs/>
          <w:color w:val="B22222"/>
          <w:sz w:val="24"/>
          <w:szCs w:val="24"/>
        </w:rPr>
        <w:t xml:space="preserve">. </w:t>
      </w:r>
    </w:p>
    <w:p w14:paraId="60B044E2" w14:textId="5698B3CD" w:rsidR="007A2335" w:rsidRPr="005812D2" w:rsidRDefault="007A2335" w:rsidP="00535527">
      <w:pPr>
        <w:pStyle w:val="ListParagraph"/>
        <w:numPr>
          <w:ilvl w:val="0"/>
          <w:numId w:val="44"/>
        </w:numPr>
        <w:spacing w:before="100" w:beforeAutospacing="1" w:after="100" w:afterAutospacing="1" w:line="240" w:lineRule="auto"/>
        <w:ind w:left="450" w:hanging="450"/>
        <w:rPr>
          <w:rFonts w:ascii="Verdana" w:eastAsia="Times New Roman" w:hAnsi="Verdana" w:cs="Times New Roman"/>
          <w:b/>
          <w:bCs/>
          <w:color w:val="B22222"/>
          <w:sz w:val="24"/>
          <w:szCs w:val="24"/>
        </w:rPr>
      </w:pPr>
      <w:r w:rsidRPr="005812D2">
        <w:rPr>
          <w:rFonts w:ascii="Verdana" w:eastAsia="Times New Roman" w:hAnsi="Verdana" w:cs="Times New Roman"/>
          <w:b/>
          <w:bCs/>
          <w:color w:val="B22222"/>
          <w:sz w:val="24"/>
          <w:szCs w:val="24"/>
        </w:rPr>
        <w:t xml:space="preserve">Edit </w:t>
      </w:r>
      <w:r w:rsidR="00F7457B" w:rsidRPr="005812D2">
        <w:rPr>
          <w:rFonts w:ascii="Verdana" w:eastAsia="Times New Roman" w:hAnsi="Verdana" w:cs="Times New Roman"/>
          <w:b/>
          <w:bCs/>
          <w:color w:val="B22222"/>
          <w:sz w:val="24"/>
          <w:szCs w:val="24"/>
        </w:rPr>
        <w:t xml:space="preserve">throughout </w:t>
      </w:r>
      <w:r w:rsidRPr="005812D2">
        <w:rPr>
          <w:rFonts w:ascii="Verdana" w:eastAsia="Times New Roman" w:hAnsi="Verdana" w:cs="Times New Roman"/>
          <w:b/>
          <w:bCs/>
          <w:color w:val="B22222"/>
          <w:sz w:val="24"/>
          <w:szCs w:val="24"/>
        </w:rPr>
        <w:t>as appropriate to your organization, changing terminology as necessary and deleting sections that do not apply to your organization.</w:t>
      </w:r>
    </w:p>
    <w:p w14:paraId="20B7F223" w14:textId="47452517" w:rsidR="004120FD" w:rsidRPr="005812D2" w:rsidRDefault="004120FD" w:rsidP="00535527">
      <w:pPr>
        <w:pStyle w:val="ListParagraph"/>
        <w:numPr>
          <w:ilvl w:val="0"/>
          <w:numId w:val="44"/>
        </w:numPr>
        <w:spacing w:before="100" w:beforeAutospacing="1" w:after="100" w:afterAutospacing="1" w:line="240" w:lineRule="auto"/>
        <w:ind w:left="450" w:hanging="450"/>
        <w:rPr>
          <w:rFonts w:ascii="Verdana" w:eastAsia="Times New Roman" w:hAnsi="Verdana" w:cs="Times New Roman"/>
          <w:b/>
          <w:bCs/>
          <w:color w:val="B22222"/>
          <w:sz w:val="24"/>
          <w:szCs w:val="24"/>
        </w:rPr>
      </w:pPr>
      <w:r w:rsidRPr="005812D2">
        <w:rPr>
          <w:rFonts w:ascii="Verdana" w:eastAsia="Times New Roman" w:hAnsi="Verdana" w:cs="Times New Roman"/>
          <w:b/>
          <w:bCs/>
          <w:color w:val="B22222"/>
          <w:sz w:val="24"/>
          <w:szCs w:val="24"/>
        </w:rPr>
        <w:t xml:space="preserve">Make sure to specifically consider all bold and highlighted passages, and change, </w:t>
      </w:r>
      <w:r w:rsidR="00334F46" w:rsidRPr="005812D2">
        <w:rPr>
          <w:rFonts w:ascii="Verdana" w:eastAsia="Times New Roman" w:hAnsi="Verdana" w:cs="Times New Roman"/>
          <w:b/>
          <w:bCs/>
          <w:color w:val="B22222"/>
          <w:sz w:val="24"/>
          <w:szCs w:val="24"/>
        </w:rPr>
        <w:t>as</w:t>
      </w:r>
      <w:r w:rsidRPr="005812D2">
        <w:rPr>
          <w:rFonts w:ascii="Verdana" w:eastAsia="Times New Roman" w:hAnsi="Verdana" w:cs="Times New Roman"/>
          <w:b/>
          <w:bCs/>
          <w:color w:val="B22222"/>
          <w:sz w:val="24"/>
          <w:szCs w:val="24"/>
        </w:rPr>
        <w:t xml:space="preserve"> necessary, to what is most appropriate to your organization</w:t>
      </w:r>
      <w:r w:rsidR="00CE5E34" w:rsidRPr="005812D2">
        <w:rPr>
          <w:rFonts w:ascii="Verdana" w:eastAsia="Times New Roman" w:hAnsi="Verdana" w:cs="Times New Roman"/>
          <w:b/>
          <w:bCs/>
          <w:color w:val="B22222"/>
          <w:sz w:val="24"/>
          <w:szCs w:val="24"/>
        </w:rPr>
        <w:t>. T</w:t>
      </w:r>
      <w:r w:rsidRPr="005812D2">
        <w:rPr>
          <w:rFonts w:ascii="Verdana" w:eastAsia="Times New Roman" w:hAnsi="Verdana" w:cs="Times New Roman"/>
          <w:b/>
          <w:bCs/>
          <w:color w:val="B22222"/>
          <w:sz w:val="24"/>
          <w:szCs w:val="24"/>
        </w:rPr>
        <w:t xml:space="preserve">hen remove the highlighting from the passage. </w:t>
      </w:r>
    </w:p>
    <w:p w14:paraId="4BD0E34F" w14:textId="248F3808" w:rsidR="004120FD" w:rsidRPr="005812D2" w:rsidRDefault="004120FD" w:rsidP="00535527">
      <w:pPr>
        <w:pStyle w:val="ListParagraph"/>
        <w:numPr>
          <w:ilvl w:val="0"/>
          <w:numId w:val="44"/>
        </w:numPr>
        <w:spacing w:before="100" w:beforeAutospacing="1" w:after="100" w:afterAutospacing="1" w:line="240" w:lineRule="auto"/>
        <w:ind w:left="450" w:hanging="450"/>
        <w:rPr>
          <w:rFonts w:ascii="Verdana" w:eastAsia="Times New Roman" w:hAnsi="Verdana" w:cs="Times New Roman"/>
          <w:b/>
          <w:bCs/>
          <w:color w:val="B22222"/>
          <w:sz w:val="24"/>
          <w:szCs w:val="24"/>
        </w:rPr>
      </w:pPr>
      <w:r w:rsidRPr="005812D2">
        <w:rPr>
          <w:rFonts w:ascii="Verdana" w:eastAsia="Times New Roman" w:hAnsi="Verdana" w:cs="Times New Roman"/>
          <w:b/>
          <w:bCs/>
          <w:color w:val="B22222"/>
          <w:sz w:val="24"/>
          <w:szCs w:val="24"/>
        </w:rPr>
        <w:t xml:space="preserve">All the policies, </w:t>
      </w:r>
      <w:r w:rsidR="00CE5E34" w:rsidRPr="005812D2">
        <w:rPr>
          <w:rFonts w:ascii="Verdana" w:eastAsia="Times New Roman" w:hAnsi="Verdana" w:cs="Times New Roman"/>
          <w:b/>
          <w:bCs/>
          <w:color w:val="B22222"/>
          <w:sz w:val="24"/>
          <w:szCs w:val="24"/>
        </w:rPr>
        <w:t>and</w:t>
      </w:r>
      <w:r w:rsidR="00F7457B" w:rsidRPr="005812D2">
        <w:rPr>
          <w:rFonts w:ascii="Verdana" w:eastAsia="Times New Roman" w:hAnsi="Verdana" w:cs="Times New Roman"/>
          <w:b/>
          <w:bCs/>
          <w:color w:val="B22222"/>
          <w:sz w:val="24"/>
          <w:szCs w:val="24"/>
        </w:rPr>
        <w:t xml:space="preserve"> necessary referenced separate</w:t>
      </w:r>
      <w:r w:rsidR="00CE5E34" w:rsidRPr="005812D2">
        <w:rPr>
          <w:rFonts w:ascii="Verdana" w:eastAsia="Times New Roman" w:hAnsi="Verdana" w:cs="Times New Roman"/>
          <w:b/>
          <w:bCs/>
          <w:color w:val="B22222"/>
          <w:sz w:val="24"/>
          <w:szCs w:val="24"/>
        </w:rPr>
        <w:t xml:space="preserve"> supporting </w:t>
      </w:r>
      <w:r w:rsidRPr="005812D2">
        <w:rPr>
          <w:rFonts w:ascii="Verdana" w:eastAsia="Times New Roman" w:hAnsi="Verdana" w:cs="Times New Roman"/>
          <w:b/>
          <w:bCs/>
          <w:color w:val="B22222"/>
          <w:sz w:val="24"/>
          <w:szCs w:val="24"/>
        </w:rPr>
        <w:t>procedures and forms</w:t>
      </w:r>
      <w:r w:rsidR="00CE5E34" w:rsidRPr="005812D2">
        <w:rPr>
          <w:rFonts w:ascii="Verdana" w:eastAsia="Times New Roman" w:hAnsi="Verdana" w:cs="Times New Roman"/>
          <w:b/>
          <w:bCs/>
          <w:color w:val="B22222"/>
          <w:sz w:val="24"/>
          <w:szCs w:val="24"/>
        </w:rPr>
        <w:t>,</w:t>
      </w:r>
      <w:r w:rsidRPr="005812D2">
        <w:rPr>
          <w:rFonts w:ascii="Verdana" w:eastAsia="Times New Roman" w:hAnsi="Verdana" w:cs="Times New Roman"/>
          <w:b/>
          <w:bCs/>
          <w:color w:val="B22222"/>
          <w:sz w:val="24"/>
          <w:szCs w:val="24"/>
        </w:rPr>
        <w:t xml:space="preserve"> should accurately reflect the specific </w:t>
      </w:r>
      <w:r w:rsidR="00535527">
        <w:rPr>
          <w:rFonts w:ascii="Verdana" w:eastAsia="Times New Roman" w:hAnsi="Verdana" w:cs="Times New Roman"/>
          <w:b/>
          <w:bCs/>
          <w:color w:val="B22222"/>
          <w:sz w:val="24"/>
          <w:szCs w:val="24"/>
        </w:rPr>
        <w:t xml:space="preserve">titles, </w:t>
      </w:r>
      <w:r w:rsidRPr="005812D2">
        <w:rPr>
          <w:rFonts w:ascii="Verdana" w:eastAsia="Times New Roman" w:hAnsi="Verdana" w:cs="Times New Roman"/>
          <w:b/>
          <w:bCs/>
          <w:color w:val="B22222"/>
          <w:sz w:val="24"/>
          <w:szCs w:val="24"/>
        </w:rPr>
        <w:t xml:space="preserve">needs, and actual activities, of your organization, and </w:t>
      </w:r>
      <w:r w:rsidR="007A2335" w:rsidRPr="005812D2">
        <w:rPr>
          <w:rFonts w:ascii="Verdana" w:eastAsia="Times New Roman" w:hAnsi="Verdana" w:cs="Times New Roman"/>
          <w:b/>
          <w:bCs/>
          <w:color w:val="B22222"/>
          <w:sz w:val="24"/>
          <w:szCs w:val="24"/>
        </w:rPr>
        <w:t>should</w:t>
      </w:r>
      <w:r w:rsidRPr="005812D2">
        <w:rPr>
          <w:rFonts w:ascii="Verdana" w:eastAsia="Times New Roman" w:hAnsi="Verdana" w:cs="Times New Roman"/>
          <w:b/>
          <w:bCs/>
          <w:color w:val="B22222"/>
          <w:sz w:val="24"/>
          <w:szCs w:val="24"/>
        </w:rPr>
        <w:t xml:space="preserve"> be edited </w:t>
      </w:r>
      <w:r w:rsidR="00535527">
        <w:rPr>
          <w:rFonts w:ascii="Verdana" w:eastAsia="Times New Roman" w:hAnsi="Verdana" w:cs="Times New Roman"/>
          <w:b/>
          <w:bCs/>
          <w:color w:val="B22222"/>
          <w:sz w:val="24"/>
          <w:szCs w:val="24"/>
        </w:rPr>
        <w:t xml:space="preserve">accordingly </w:t>
      </w:r>
      <w:r w:rsidRPr="005812D2">
        <w:rPr>
          <w:rFonts w:ascii="Verdana" w:eastAsia="Times New Roman" w:hAnsi="Verdana" w:cs="Times New Roman"/>
          <w:b/>
          <w:bCs/>
          <w:color w:val="B22222"/>
          <w:sz w:val="24"/>
          <w:szCs w:val="24"/>
        </w:rPr>
        <w:t xml:space="preserve">throughout the text. </w:t>
      </w:r>
    </w:p>
    <w:p w14:paraId="3ABFB5C2" w14:textId="7E96E33F" w:rsidR="004120FD" w:rsidRPr="005812D2" w:rsidRDefault="004120FD" w:rsidP="00535527">
      <w:pPr>
        <w:pStyle w:val="ListParagraph"/>
        <w:numPr>
          <w:ilvl w:val="0"/>
          <w:numId w:val="44"/>
        </w:numPr>
        <w:spacing w:before="100" w:beforeAutospacing="1" w:after="100" w:afterAutospacing="1" w:line="240" w:lineRule="auto"/>
        <w:ind w:left="450" w:hanging="450"/>
        <w:rPr>
          <w:rFonts w:ascii="Verdana" w:eastAsia="Times New Roman" w:hAnsi="Verdana" w:cs="Times New Roman"/>
          <w:b/>
          <w:bCs/>
          <w:color w:val="B22222"/>
          <w:sz w:val="24"/>
          <w:szCs w:val="24"/>
        </w:rPr>
      </w:pPr>
      <w:r w:rsidRPr="005812D2">
        <w:rPr>
          <w:rFonts w:ascii="Verdana" w:eastAsia="Times New Roman" w:hAnsi="Verdana" w:cs="Times New Roman"/>
          <w:b/>
          <w:bCs/>
          <w:color w:val="B22222"/>
          <w:sz w:val="24"/>
          <w:szCs w:val="24"/>
        </w:rPr>
        <w:t>If you make the decision that a policy</w:t>
      </w:r>
      <w:r w:rsidR="00334F46" w:rsidRPr="005812D2">
        <w:rPr>
          <w:rFonts w:ascii="Verdana" w:eastAsia="Times New Roman" w:hAnsi="Verdana" w:cs="Times New Roman"/>
          <w:b/>
          <w:bCs/>
          <w:color w:val="B22222"/>
          <w:sz w:val="24"/>
          <w:szCs w:val="24"/>
        </w:rPr>
        <w:t xml:space="preserve"> statement</w:t>
      </w:r>
      <w:r w:rsidRPr="005812D2">
        <w:rPr>
          <w:rFonts w:ascii="Verdana" w:eastAsia="Times New Roman" w:hAnsi="Verdana" w:cs="Times New Roman"/>
          <w:b/>
          <w:bCs/>
          <w:color w:val="B22222"/>
          <w:sz w:val="24"/>
          <w:szCs w:val="24"/>
        </w:rPr>
        <w:t xml:space="preserve"> does not apply to you</w:t>
      </w:r>
      <w:r w:rsidR="007A2335" w:rsidRPr="005812D2">
        <w:rPr>
          <w:rFonts w:ascii="Verdana" w:eastAsia="Times New Roman" w:hAnsi="Verdana" w:cs="Times New Roman"/>
          <w:b/>
          <w:bCs/>
          <w:color w:val="B22222"/>
          <w:sz w:val="24"/>
          <w:szCs w:val="24"/>
        </w:rPr>
        <w:t>r organization</w:t>
      </w:r>
      <w:r w:rsidRPr="005812D2">
        <w:rPr>
          <w:rFonts w:ascii="Verdana" w:eastAsia="Times New Roman" w:hAnsi="Verdana" w:cs="Times New Roman"/>
          <w:b/>
          <w:bCs/>
          <w:color w:val="B22222"/>
          <w:sz w:val="24"/>
          <w:szCs w:val="24"/>
        </w:rPr>
        <w:t>, simply delete the associated text, and</w:t>
      </w:r>
      <w:r w:rsidR="00F7457B" w:rsidRPr="005812D2">
        <w:rPr>
          <w:rFonts w:ascii="Verdana" w:eastAsia="Times New Roman" w:hAnsi="Verdana" w:cs="Times New Roman"/>
          <w:b/>
          <w:bCs/>
          <w:color w:val="B22222"/>
          <w:sz w:val="24"/>
          <w:szCs w:val="24"/>
        </w:rPr>
        <w:t>/or</w:t>
      </w:r>
      <w:r w:rsidR="00334F46" w:rsidRPr="005812D2">
        <w:rPr>
          <w:rFonts w:ascii="Verdana" w:eastAsia="Times New Roman" w:hAnsi="Verdana" w:cs="Times New Roman"/>
          <w:b/>
          <w:bCs/>
          <w:color w:val="B22222"/>
          <w:sz w:val="24"/>
          <w:szCs w:val="24"/>
        </w:rPr>
        <w:t xml:space="preserve"> if appropriate,</w:t>
      </w:r>
      <w:r w:rsidRPr="005812D2">
        <w:rPr>
          <w:rFonts w:ascii="Verdana" w:eastAsia="Times New Roman" w:hAnsi="Verdana" w:cs="Times New Roman"/>
          <w:b/>
          <w:bCs/>
          <w:color w:val="B22222"/>
          <w:sz w:val="24"/>
          <w:szCs w:val="24"/>
        </w:rPr>
        <w:t xml:space="preserve"> note that the topic is not applicable to the services and/or products that your organization provides.</w:t>
      </w:r>
    </w:p>
    <w:p w14:paraId="4069C654" w14:textId="272BAE8A" w:rsidR="005812D2" w:rsidRDefault="004120FD" w:rsidP="00535527">
      <w:pPr>
        <w:pStyle w:val="ListParagraph"/>
        <w:numPr>
          <w:ilvl w:val="0"/>
          <w:numId w:val="44"/>
        </w:numPr>
        <w:spacing w:before="100" w:beforeAutospacing="1" w:after="100" w:afterAutospacing="1" w:line="240" w:lineRule="auto"/>
        <w:ind w:left="450" w:hanging="450"/>
        <w:rPr>
          <w:rFonts w:ascii="Verdana" w:eastAsia="Times New Roman" w:hAnsi="Verdana" w:cs="Times New Roman"/>
          <w:b/>
          <w:bCs/>
          <w:color w:val="B22222"/>
          <w:sz w:val="24"/>
          <w:szCs w:val="24"/>
        </w:rPr>
      </w:pPr>
      <w:r w:rsidRPr="005812D2">
        <w:rPr>
          <w:rFonts w:ascii="Verdana" w:eastAsia="Times New Roman" w:hAnsi="Verdana" w:cs="Times New Roman"/>
          <w:b/>
          <w:bCs/>
          <w:color w:val="B22222"/>
          <w:sz w:val="24"/>
          <w:szCs w:val="24"/>
        </w:rPr>
        <w:t>Delete this section in brackets, as well as any bracketed sections below, after performing edits and finalizing.] </w:t>
      </w:r>
    </w:p>
    <w:p w14:paraId="51D3B847" w14:textId="77777777" w:rsidR="005812D2" w:rsidRDefault="005812D2">
      <w:pPr>
        <w:rPr>
          <w:rFonts w:ascii="Verdana" w:eastAsia="Times New Roman" w:hAnsi="Verdana" w:cs="Times New Roman"/>
          <w:b/>
          <w:bCs/>
          <w:color w:val="B22222"/>
          <w:sz w:val="24"/>
          <w:szCs w:val="24"/>
        </w:rPr>
      </w:pPr>
      <w:r>
        <w:rPr>
          <w:rFonts w:ascii="Verdana" w:eastAsia="Times New Roman" w:hAnsi="Verdana" w:cs="Times New Roman"/>
          <w:b/>
          <w:bCs/>
          <w:color w:val="B22222"/>
          <w:sz w:val="24"/>
          <w:szCs w:val="24"/>
        </w:rPr>
        <w:br w:type="page"/>
      </w:r>
    </w:p>
    <w:sdt>
      <w:sdtPr>
        <w:rPr>
          <w:rFonts w:ascii="Verdana" w:eastAsiaTheme="minorHAnsi" w:hAnsi="Verdana" w:cstheme="minorBidi"/>
          <w:color w:val="auto"/>
          <w:sz w:val="24"/>
          <w:szCs w:val="24"/>
        </w:rPr>
        <w:id w:val="-1064553537"/>
        <w:docPartObj>
          <w:docPartGallery w:val="Table of Contents"/>
          <w:docPartUnique/>
        </w:docPartObj>
      </w:sdtPr>
      <w:sdtEndPr>
        <w:rPr>
          <w:b/>
          <w:bCs/>
          <w:noProof/>
        </w:rPr>
      </w:sdtEndPr>
      <w:sdtContent>
        <w:p w14:paraId="51EDC36F" w14:textId="77777777" w:rsidR="00EC7A59" w:rsidRDefault="00EC7A59">
          <w:pPr>
            <w:pStyle w:val="TOCHeading"/>
            <w:rPr>
              <w:rFonts w:ascii="Verdana" w:eastAsiaTheme="minorHAnsi" w:hAnsi="Verdana" w:cstheme="minorBidi"/>
              <w:color w:val="auto"/>
              <w:sz w:val="24"/>
              <w:szCs w:val="24"/>
            </w:rPr>
          </w:pPr>
        </w:p>
        <w:p w14:paraId="558CBADF" w14:textId="6F88107F" w:rsidR="00B30890" w:rsidRPr="00EC7A59" w:rsidRDefault="00B30890">
          <w:pPr>
            <w:pStyle w:val="TOCHeading"/>
            <w:rPr>
              <w:rFonts w:ascii="Verdana" w:hAnsi="Verdana"/>
              <w:b/>
              <w:bCs/>
              <w:sz w:val="28"/>
              <w:szCs w:val="28"/>
            </w:rPr>
          </w:pPr>
          <w:r w:rsidRPr="00EC7A59">
            <w:rPr>
              <w:rFonts w:ascii="Verdana" w:hAnsi="Verdana"/>
              <w:b/>
              <w:bCs/>
              <w:sz w:val="28"/>
              <w:szCs w:val="28"/>
            </w:rPr>
            <w:t>Table of Contents</w:t>
          </w:r>
        </w:p>
        <w:p w14:paraId="1B86BBDF" w14:textId="602A578A" w:rsidR="00EC7A59" w:rsidRPr="00EC7A59" w:rsidRDefault="00B30890">
          <w:pPr>
            <w:pStyle w:val="TOC2"/>
            <w:rPr>
              <w:rFonts w:ascii="Verdana" w:eastAsiaTheme="minorEastAsia" w:hAnsi="Verdana" w:cs="Arial"/>
              <w:sz w:val="24"/>
              <w:szCs w:val="24"/>
            </w:rPr>
          </w:pPr>
          <w:r w:rsidRPr="00EC7A59">
            <w:rPr>
              <w:rFonts w:ascii="Verdana" w:hAnsi="Verdana" w:cs="Arial"/>
              <w:noProof w:val="0"/>
              <w:sz w:val="24"/>
              <w:szCs w:val="24"/>
            </w:rPr>
            <w:fldChar w:fldCharType="begin"/>
          </w:r>
          <w:r w:rsidRPr="00EC7A59">
            <w:rPr>
              <w:rFonts w:ascii="Verdana" w:hAnsi="Verdana" w:cs="Arial"/>
              <w:sz w:val="24"/>
              <w:szCs w:val="24"/>
            </w:rPr>
            <w:instrText xml:space="preserve"> TOC \o "1-3" \h \z \u </w:instrText>
          </w:r>
          <w:r w:rsidRPr="00EC7A59">
            <w:rPr>
              <w:rFonts w:ascii="Verdana" w:hAnsi="Verdana" w:cs="Arial"/>
              <w:noProof w:val="0"/>
              <w:sz w:val="24"/>
              <w:szCs w:val="24"/>
            </w:rPr>
            <w:fldChar w:fldCharType="separate"/>
          </w:r>
          <w:hyperlink w:anchor="_Toc35782935" w:history="1">
            <w:r w:rsidR="00EC7A59" w:rsidRPr="00EC7A59">
              <w:rPr>
                <w:rStyle w:val="Hyperlink"/>
                <w:rFonts w:ascii="Verdana" w:hAnsi="Verdana" w:cs="Arial"/>
                <w:sz w:val="24"/>
                <w:szCs w:val="24"/>
              </w:rPr>
              <w:t>1.</w:t>
            </w:r>
            <w:r w:rsidR="00EC7A59" w:rsidRPr="00EC7A59">
              <w:rPr>
                <w:rFonts w:ascii="Verdana" w:eastAsiaTheme="minorEastAsia" w:hAnsi="Verdana" w:cs="Arial"/>
                <w:sz w:val="24"/>
                <w:szCs w:val="24"/>
              </w:rPr>
              <w:tab/>
            </w:r>
            <w:r w:rsidR="00EC7A59" w:rsidRPr="00EC7A59">
              <w:rPr>
                <w:rStyle w:val="Hyperlink"/>
                <w:rFonts w:ascii="Verdana" w:hAnsi="Verdana" w:cs="Arial"/>
                <w:sz w:val="24"/>
                <w:szCs w:val="24"/>
              </w:rPr>
              <w:t>Mobile Computing Work Areas</w:t>
            </w:r>
            <w:r w:rsidR="00EC7A59" w:rsidRPr="00EC7A59">
              <w:rPr>
                <w:rFonts w:ascii="Verdana" w:hAnsi="Verdana" w:cs="Arial"/>
                <w:webHidden/>
                <w:sz w:val="24"/>
                <w:szCs w:val="24"/>
              </w:rPr>
              <w:tab/>
            </w:r>
            <w:r w:rsidR="00EC7A59" w:rsidRPr="00EC7A59">
              <w:rPr>
                <w:rFonts w:ascii="Verdana" w:hAnsi="Verdana" w:cs="Arial"/>
                <w:webHidden/>
                <w:sz w:val="24"/>
                <w:szCs w:val="24"/>
              </w:rPr>
              <w:fldChar w:fldCharType="begin"/>
            </w:r>
            <w:r w:rsidR="00EC7A59" w:rsidRPr="00EC7A59">
              <w:rPr>
                <w:rFonts w:ascii="Verdana" w:hAnsi="Verdana" w:cs="Arial"/>
                <w:webHidden/>
                <w:sz w:val="24"/>
                <w:szCs w:val="24"/>
              </w:rPr>
              <w:instrText xml:space="preserve"> PAGEREF _Toc35782935 \h </w:instrText>
            </w:r>
            <w:r w:rsidR="00EC7A59" w:rsidRPr="00EC7A59">
              <w:rPr>
                <w:rFonts w:ascii="Verdana" w:hAnsi="Verdana" w:cs="Arial"/>
                <w:webHidden/>
                <w:sz w:val="24"/>
                <w:szCs w:val="24"/>
              </w:rPr>
            </w:r>
            <w:r w:rsidR="00EC7A59" w:rsidRPr="00EC7A59">
              <w:rPr>
                <w:rFonts w:ascii="Verdana" w:hAnsi="Verdana" w:cs="Arial"/>
                <w:webHidden/>
                <w:sz w:val="24"/>
                <w:szCs w:val="24"/>
              </w:rPr>
              <w:fldChar w:fldCharType="separate"/>
            </w:r>
            <w:r w:rsidR="00EC7A59" w:rsidRPr="00EC7A59">
              <w:rPr>
                <w:rFonts w:ascii="Verdana" w:hAnsi="Verdana" w:cs="Arial"/>
                <w:webHidden/>
                <w:sz w:val="24"/>
                <w:szCs w:val="24"/>
              </w:rPr>
              <w:t>4</w:t>
            </w:r>
            <w:r w:rsidR="00EC7A59" w:rsidRPr="00EC7A59">
              <w:rPr>
                <w:rFonts w:ascii="Verdana" w:hAnsi="Verdana" w:cs="Arial"/>
                <w:webHidden/>
                <w:sz w:val="24"/>
                <w:szCs w:val="24"/>
              </w:rPr>
              <w:fldChar w:fldCharType="end"/>
            </w:r>
          </w:hyperlink>
        </w:p>
        <w:p w14:paraId="1AE223AB" w14:textId="56058ED4" w:rsidR="00EC7A59" w:rsidRPr="00EC7A59" w:rsidRDefault="00EC7A59">
          <w:pPr>
            <w:pStyle w:val="TOC2"/>
            <w:rPr>
              <w:rFonts w:ascii="Verdana" w:eastAsiaTheme="minorEastAsia" w:hAnsi="Verdana" w:cs="Arial"/>
              <w:sz w:val="24"/>
              <w:szCs w:val="24"/>
            </w:rPr>
          </w:pPr>
          <w:hyperlink w:anchor="_Toc35782936" w:history="1">
            <w:r w:rsidRPr="00EC7A59">
              <w:rPr>
                <w:rStyle w:val="Hyperlink"/>
                <w:rFonts w:ascii="Verdana" w:hAnsi="Verdana" w:cs="Arial"/>
                <w:sz w:val="24"/>
                <w:szCs w:val="24"/>
              </w:rPr>
              <w:t>2.</w:t>
            </w:r>
            <w:r w:rsidRPr="00EC7A59">
              <w:rPr>
                <w:rFonts w:ascii="Verdana" w:eastAsiaTheme="minorEastAsia" w:hAnsi="Verdana" w:cs="Arial"/>
                <w:sz w:val="24"/>
                <w:szCs w:val="24"/>
              </w:rPr>
              <w:tab/>
            </w:r>
            <w:r w:rsidRPr="00EC7A59">
              <w:rPr>
                <w:rStyle w:val="Hyperlink"/>
                <w:rFonts w:ascii="Verdana" w:hAnsi="Verdana" w:cs="Arial"/>
                <w:sz w:val="24"/>
                <w:szCs w:val="24"/>
              </w:rPr>
              <w:t>Mobile Working Management &amp; Responsibilities</w:t>
            </w:r>
            <w:r w:rsidRPr="00EC7A59">
              <w:rPr>
                <w:rFonts w:ascii="Verdana" w:hAnsi="Verdana" w:cs="Arial"/>
                <w:webHidden/>
                <w:sz w:val="24"/>
                <w:szCs w:val="24"/>
              </w:rPr>
              <w:tab/>
            </w:r>
            <w:r w:rsidRPr="00EC7A59">
              <w:rPr>
                <w:rFonts w:ascii="Verdana" w:hAnsi="Verdana" w:cs="Arial"/>
                <w:webHidden/>
                <w:sz w:val="24"/>
                <w:szCs w:val="24"/>
              </w:rPr>
              <w:fldChar w:fldCharType="begin"/>
            </w:r>
            <w:r w:rsidRPr="00EC7A59">
              <w:rPr>
                <w:rFonts w:ascii="Verdana" w:hAnsi="Verdana" w:cs="Arial"/>
                <w:webHidden/>
                <w:sz w:val="24"/>
                <w:szCs w:val="24"/>
              </w:rPr>
              <w:instrText xml:space="preserve"> PAGEREF _Toc35782936 \h </w:instrText>
            </w:r>
            <w:r w:rsidRPr="00EC7A59">
              <w:rPr>
                <w:rFonts w:ascii="Verdana" w:hAnsi="Verdana" w:cs="Arial"/>
                <w:webHidden/>
                <w:sz w:val="24"/>
                <w:szCs w:val="24"/>
              </w:rPr>
            </w:r>
            <w:r w:rsidRPr="00EC7A59">
              <w:rPr>
                <w:rFonts w:ascii="Verdana" w:hAnsi="Verdana" w:cs="Arial"/>
                <w:webHidden/>
                <w:sz w:val="24"/>
                <w:szCs w:val="24"/>
              </w:rPr>
              <w:fldChar w:fldCharType="separate"/>
            </w:r>
            <w:r w:rsidRPr="00EC7A59">
              <w:rPr>
                <w:rFonts w:ascii="Verdana" w:hAnsi="Verdana" w:cs="Arial"/>
                <w:webHidden/>
                <w:sz w:val="24"/>
                <w:szCs w:val="24"/>
              </w:rPr>
              <w:t>6</w:t>
            </w:r>
            <w:r w:rsidRPr="00EC7A59">
              <w:rPr>
                <w:rFonts w:ascii="Verdana" w:hAnsi="Verdana" w:cs="Arial"/>
                <w:webHidden/>
                <w:sz w:val="24"/>
                <w:szCs w:val="24"/>
              </w:rPr>
              <w:fldChar w:fldCharType="end"/>
            </w:r>
          </w:hyperlink>
        </w:p>
        <w:p w14:paraId="707F1FCD" w14:textId="3E261086" w:rsidR="00EC7A59" w:rsidRPr="00EC7A59" w:rsidRDefault="00EC7A59">
          <w:pPr>
            <w:pStyle w:val="TOC2"/>
            <w:rPr>
              <w:rFonts w:ascii="Verdana" w:eastAsiaTheme="minorEastAsia" w:hAnsi="Verdana" w:cs="Arial"/>
              <w:sz w:val="24"/>
              <w:szCs w:val="24"/>
            </w:rPr>
          </w:pPr>
          <w:hyperlink w:anchor="_Toc35782937" w:history="1">
            <w:r w:rsidRPr="00EC7A59">
              <w:rPr>
                <w:rStyle w:val="Hyperlink"/>
                <w:rFonts w:ascii="Verdana" w:hAnsi="Verdana" w:cs="Arial"/>
                <w:sz w:val="24"/>
                <w:szCs w:val="24"/>
              </w:rPr>
              <w:t>3.</w:t>
            </w:r>
            <w:r w:rsidRPr="00EC7A59">
              <w:rPr>
                <w:rFonts w:ascii="Verdana" w:eastAsiaTheme="minorEastAsia" w:hAnsi="Verdana" w:cs="Arial"/>
                <w:sz w:val="24"/>
                <w:szCs w:val="24"/>
              </w:rPr>
              <w:tab/>
            </w:r>
            <w:r w:rsidRPr="00EC7A59">
              <w:rPr>
                <w:rStyle w:val="Hyperlink"/>
                <w:rFonts w:ascii="Verdana" w:hAnsi="Verdana" w:cs="Arial"/>
                <w:sz w:val="24"/>
                <w:szCs w:val="24"/>
              </w:rPr>
              <w:t>Using Personally Owned Devices</w:t>
            </w:r>
            <w:r w:rsidRPr="00EC7A59">
              <w:rPr>
                <w:rFonts w:ascii="Verdana" w:hAnsi="Verdana" w:cs="Arial"/>
                <w:webHidden/>
                <w:sz w:val="24"/>
                <w:szCs w:val="24"/>
              </w:rPr>
              <w:tab/>
            </w:r>
            <w:r w:rsidRPr="00EC7A59">
              <w:rPr>
                <w:rFonts w:ascii="Verdana" w:hAnsi="Verdana" w:cs="Arial"/>
                <w:webHidden/>
                <w:sz w:val="24"/>
                <w:szCs w:val="24"/>
              </w:rPr>
              <w:fldChar w:fldCharType="begin"/>
            </w:r>
            <w:r w:rsidRPr="00EC7A59">
              <w:rPr>
                <w:rFonts w:ascii="Verdana" w:hAnsi="Verdana" w:cs="Arial"/>
                <w:webHidden/>
                <w:sz w:val="24"/>
                <w:szCs w:val="24"/>
              </w:rPr>
              <w:instrText xml:space="preserve"> PAGEREF _Toc35782937 \h </w:instrText>
            </w:r>
            <w:r w:rsidRPr="00EC7A59">
              <w:rPr>
                <w:rFonts w:ascii="Verdana" w:hAnsi="Verdana" w:cs="Arial"/>
                <w:webHidden/>
                <w:sz w:val="24"/>
                <w:szCs w:val="24"/>
              </w:rPr>
            </w:r>
            <w:r w:rsidRPr="00EC7A59">
              <w:rPr>
                <w:rFonts w:ascii="Verdana" w:hAnsi="Verdana" w:cs="Arial"/>
                <w:webHidden/>
                <w:sz w:val="24"/>
                <w:szCs w:val="24"/>
              </w:rPr>
              <w:fldChar w:fldCharType="separate"/>
            </w:r>
            <w:r w:rsidRPr="00EC7A59">
              <w:rPr>
                <w:rFonts w:ascii="Verdana" w:hAnsi="Verdana" w:cs="Arial"/>
                <w:webHidden/>
                <w:sz w:val="24"/>
                <w:szCs w:val="24"/>
              </w:rPr>
              <w:t>9</w:t>
            </w:r>
            <w:r w:rsidRPr="00EC7A59">
              <w:rPr>
                <w:rFonts w:ascii="Verdana" w:hAnsi="Verdana" w:cs="Arial"/>
                <w:webHidden/>
                <w:sz w:val="24"/>
                <w:szCs w:val="24"/>
              </w:rPr>
              <w:fldChar w:fldCharType="end"/>
            </w:r>
          </w:hyperlink>
        </w:p>
        <w:p w14:paraId="57F3DCA7" w14:textId="05DD1EF8" w:rsidR="00EC7A59" w:rsidRPr="00EC7A59" w:rsidRDefault="00EC7A59">
          <w:pPr>
            <w:pStyle w:val="TOC2"/>
            <w:rPr>
              <w:rFonts w:ascii="Verdana" w:eastAsiaTheme="minorEastAsia" w:hAnsi="Verdana" w:cs="Arial"/>
              <w:sz w:val="24"/>
              <w:szCs w:val="24"/>
            </w:rPr>
          </w:pPr>
          <w:hyperlink w:anchor="_Toc35782938" w:history="1">
            <w:r w:rsidRPr="00EC7A59">
              <w:rPr>
                <w:rStyle w:val="Hyperlink"/>
                <w:rFonts w:ascii="Verdana" w:hAnsi="Verdana" w:cs="Arial"/>
                <w:sz w:val="24"/>
                <w:szCs w:val="24"/>
              </w:rPr>
              <w:t>4.</w:t>
            </w:r>
            <w:r w:rsidRPr="00EC7A59">
              <w:rPr>
                <w:rFonts w:ascii="Verdana" w:eastAsiaTheme="minorEastAsia" w:hAnsi="Verdana" w:cs="Arial"/>
                <w:sz w:val="24"/>
                <w:szCs w:val="24"/>
              </w:rPr>
              <w:tab/>
            </w:r>
            <w:r w:rsidRPr="00EC7A59">
              <w:rPr>
                <w:rStyle w:val="Hyperlink"/>
                <w:rFonts w:ascii="Verdana" w:hAnsi="Verdana" w:cs="Arial"/>
                <w:sz w:val="24"/>
                <w:szCs w:val="24"/>
              </w:rPr>
              <w:t>Physical Security</w:t>
            </w:r>
            <w:r w:rsidRPr="00EC7A59">
              <w:rPr>
                <w:rFonts w:ascii="Verdana" w:hAnsi="Verdana" w:cs="Arial"/>
                <w:webHidden/>
                <w:sz w:val="24"/>
                <w:szCs w:val="24"/>
              </w:rPr>
              <w:tab/>
            </w:r>
            <w:r w:rsidRPr="00EC7A59">
              <w:rPr>
                <w:rFonts w:ascii="Verdana" w:hAnsi="Verdana" w:cs="Arial"/>
                <w:webHidden/>
                <w:sz w:val="24"/>
                <w:szCs w:val="24"/>
              </w:rPr>
              <w:fldChar w:fldCharType="begin"/>
            </w:r>
            <w:r w:rsidRPr="00EC7A59">
              <w:rPr>
                <w:rFonts w:ascii="Verdana" w:hAnsi="Verdana" w:cs="Arial"/>
                <w:webHidden/>
                <w:sz w:val="24"/>
                <w:szCs w:val="24"/>
              </w:rPr>
              <w:instrText xml:space="preserve"> PAGEREF _Toc35782938 \h </w:instrText>
            </w:r>
            <w:r w:rsidRPr="00EC7A59">
              <w:rPr>
                <w:rFonts w:ascii="Verdana" w:hAnsi="Verdana" w:cs="Arial"/>
                <w:webHidden/>
                <w:sz w:val="24"/>
                <w:szCs w:val="24"/>
              </w:rPr>
            </w:r>
            <w:r w:rsidRPr="00EC7A59">
              <w:rPr>
                <w:rFonts w:ascii="Verdana" w:hAnsi="Verdana" w:cs="Arial"/>
                <w:webHidden/>
                <w:sz w:val="24"/>
                <w:szCs w:val="24"/>
              </w:rPr>
              <w:fldChar w:fldCharType="separate"/>
            </w:r>
            <w:r w:rsidRPr="00EC7A59">
              <w:rPr>
                <w:rFonts w:ascii="Verdana" w:hAnsi="Verdana" w:cs="Arial"/>
                <w:webHidden/>
                <w:sz w:val="24"/>
                <w:szCs w:val="24"/>
              </w:rPr>
              <w:t>11</w:t>
            </w:r>
            <w:r w:rsidRPr="00EC7A59">
              <w:rPr>
                <w:rFonts w:ascii="Verdana" w:hAnsi="Verdana" w:cs="Arial"/>
                <w:webHidden/>
                <w:sz w:val="24"/>
                <w:szCs w:val="24"/>
              </w:rPr>
              <w:fldChar w:fldCharType="end"/>
            </w:r>
          </w:hyperlink>
        </w:p>
        <w:p w14:paraId="4164E323" w14:textId="533C0B67" w:rsidR="00EC7A59" w:rsidRPr="00EC7A59" w:rsidRDefault="00EC7A59">
          <w:pPr>
            <w:pStyle w:val="TOC2"/>
            <w:rPr>
              <w:rFonts w:ascii="Verdana" w:eastAsiaTheme="minorEastAsia" w:hAnsi="Verdana" w:cs="Arial"/>
              <w:sz w:val="24"/>
              <w:szCs w:val="24"/>
            </w:rPr>
          </w:pPr>
          <w:hyperlink w:anchor="_Toc35782939" w:history="1">
            <w:r w:rsidRPr="00EC7A59">
              <w:rPr>
                <w:rStyle w:val="Hyperlink"/>
                <w:rFonts w:ascii="Verdana" w:hAnsi="Verdana" w:cs="Arial"/>
                <w:sz w:val="24"/>
                <w:szCs w:val="24"/>
              </w:rPr>
              <w:t>5.</w:t>
            </w:r>
            <w:r w:rsidRPr="00EC7A59">
              <w:rPr>
                <w:rFonts w:ascii="Verdana" w:eastAsiaTheme="minorEastAsia" w:hAnsi="Verdana" w:cs="Arial"/>
                <w:sz w:val="24"/>
                <w:szCs w:val="24"/>
              </w:rPr>
              <w:tab/>
            </w:r>
            <w:r w:rsidRPr="00EC7A59">
              <w:rPr>
                <w:rStyle w:val="Hyperlink"/>
                <w:rFonts w:ascii="Verdana" w:hAnsi="Verdana" w:cs="Arial"/>
                <w:sz w:val="24"/>
                <w:szCs w:val="24"/>
              </w:rPr>
              <w:t>Mobile Devices and Remote Access Security</w:t>
            </w:r>
            <w:r w:rsidRPr="00EC7A59">
              <w:rPr>
                <w:rFonts w:ascii="Verdana" w:hAnsi="Verdana" w:cs="Arial"/>
                <w:webHidden/>
                <w:sz w:val="24"/>
                <w:szCs w:val="24"/>
              </w:rPr>
              <w:tab/>
            </w:r>
            <w:r w:rsidRPr="00EC7A59">
              <w:rPr>
                <w:rFonts w:ascii="Verdana" w:hAnsi="Verdana" w:cs="Arial"/>
                <w:webHidden/>
                <w:sz w:val="24"/>
                <w:szCs w:val="24"/>
              </w:rPr>
              <w:fldChar w:fldCharType="begin"/>
            </w:r>
            <w:r w:rsidRPr="00EC7A59">
              <w:rPr>
                <w:rFonts w:ascii="Verdana" w:hAnsi="Verdana" w:cs="Arial"/>
                <w:webHidden/>
                <w:sz w:val="24"/>
                <w:szCs w:val="24"/>
              </w:rPr>
              <w:instrText xml:space="preserve"> PAGEREF _Toc35782939 \h </w:instrText>
            </w:r>
            <w:r w:rsidRPr="00EC7A59">
              <w:rPr>
                <w:rFonts w:ascii="Verdana" w:hAnsi="Verdana" w:cs="Arial"/>
                <w:webHidden/>
                <w:sz w:val="24"/>
                <w:szCs w:val="24"/>
              </w:rPr>
            </w:r>
            <w:r w:rsidRPr="00EC7A59">
              <w:rPr>
                <w:rFonts w:ascii="Verdana" w:hAnsi="Verdana" w:cs="Arial"/>
                <w:webHidden/>
                <w:sz w:val="24"/>
                <w:szCs w:val="24"/>
              </w:rPr>
              <w:fldChar w:fldCharType="separate"/>
            </w:r>
            <w:r w:rsidRPr="00EC7A59">
              <w:rPr>
                <w:rFonts w:ascii="Verdana" w:hAnsi="Verdana" w:cs="Arial"/>
                <w:webHidden/>
                <w:sz w:val="24"/>
                <w:szCs w:val="24"/>
              </w:rPr>
              <w:t>13</w:t>
            </w:r>
            <w:r w:rsidRPr="00EC7A59">
              <w:rPr>
                <w:rFonts w:ascii="Verdana" w:hAnsi="Verdana" w:cs="Arial"/>
                <w:webHidden/>
                <w:sz w:val="24"/>
                <w:szCs w:val="24"/>
              </w:rPr>
              <w:fldChar w:fldCharType="end"/>
            </w:r>
          </w:hyperlink>
        </w:p>
        <w:p w14:paraId="4F0403EC" w14:textId="21E0A22C" w:rsidR="00EC7A59" w:rsidRPr="00EC7A59" w:rsidRDefault="00EC7A59">
          <w:pPr>
            <w:pStyle w:val="TOC2"/>
            <w:rPr>
              <w:rFonts w:ascii="Verdana" w:eastAsiaTheme="minorEastAsia" w:hAnsi="Verdana" w:cs="Arial"/>
              <w:sz w:val="24"/>
              <w:szCs w:val="24"/>
            </w:rPr>
          </w:pPr>
          <w:hyperlink w:anchor="_Toc35782941" w:history="1">
            <w:r w:rsidRPr="00EC7A59">
              <w:rPr>
                <w:rStyle w:val="Hyperlink"/>
                <w:rFonts w:ascii="Verdana" w:hAnsi="Verdana" w:cs="Arial"/>
                <w:sz w:val="24"/>
                <w:szCs w:val="24"/>
              </w:rPr>
              <w:t>6.</w:t>
            </w:r>
            <w:r w:rsidRPr="00EC7A59">
              <w:rPr>
                <w:rFonts w:ascii="Verdana" w:eastAsiaTheme="minorEastAsia" w:hAnsi="Verdana" w:cs="Arial"/>
                <w:sz w:val="24"/>
                <w:szCs w:val="24"/>
              </w:rPr>
              <w:tab/>
            </w:r>
            <w:r w:rsidRPr="00EC7A59">
              <w:rPr>
                <w:rStyle w:val="Hyperlink"/>
                <w:rFonts w:ascii="Verdana" w:hAnsi="Verdana" w:cs="Arial"/>
                <w:sz w:val="24"/>
                <w:szCs w:val="24"/>
              </w:rPr>
              <w:t>Information and Systems Use</w:t>
            </w:r>
            <w:r w:rsidRPr="00EC7A59">
              <w:rPr>
                <w:rFonts w:ascii="Verdana" w:hAnsi="Verdana" w:cs="Arial"/>
                <w:webHidden/>
                <w:sz w:val="24"/>
                <w:szCs w:val="24"/>
              </w:rPr>
              <w:tab/>
            </w:r>
            <w:r w:rsidRPr="00EC7A59">
              <w:rPr>
                <w:rFonts w:ascii="Verdana" w:hAnsi="Verdana" w:cs="Arial"/>
                <w:webHidden/>
                <w:sz w:val="24"/>
                <w:szCs w:val="24"/>
              </w:rPr>
              <w:fldChar w:fldCharType="begin"/>
            </w:r>
            <w:r w:rsidRPr="00EC7A59">
              <w:rPr>
                <w:rFonts w:ascii="Verdana" w:hAnsi="Verdana" w:cs="Arial"/>
                <w:webHidden/>
                <w:sz w:val="24"/>
                <w:szCs w:val="24"/>
              </w:rPr>
              <w:instrText xml:space="preserve"> PAGEREF _Toc35782941 \h </w:instrText>
            </w:r>
            <w:r w:rsidRPr="00EC7A59">
              <w:rPr>
                <w:rFonts w:ascii="Verdana" w:hAnsi="Verdana" w:cs="Arial"/>
                <w:webHidden/>
                <w:sz w:val="24"/>
                <w:szCs w:val="24"/>
              </w:rPr>
            </w:r>
            <w:r w:rsidRPr="00EC7A59">
              <w:rPr>
                <w:rFonts w:ascii="Verdana" w:hAnsi="Verdana" w:cs="Arial"/>
                <w:webHidden/>
                <w:sz w:val="24"/>
                <w:szCs w:val="24"/>
              </w:rPr>
              <w:fldChar w:fldCharType="separate"/>
            </w:r>
            <w:r w:rsidRPr="00EC7A59">
              <w:rPr>
                <w:rFonts w:ascii="Verdana" w:hAnsi="Verdana" w:cs="Arial"/>
                <w:webHidden/>
                <w:sz w:val="24"/>
                <w:szCs w:val="24"/>
              </w:rPr>
              <w:t>14</w:t>
            </w:r>
            <w:r w:rsidRPr="00EC7A59">
              <w:rPr>
                <w:rFonts w:ascii="Verdana" w:hAnsi="Verdana" w:cs="Arial"/>
                <w:webHidden/>
                <w:sz w:val="24"/>
                <w:szCs w:val="24"/>
              </w:rPr>
              <w:fldChar w:fldCharType="end"/>
            </w:r>
          </w:hyperlink>
        </w:p>
        <w:p w14:paraId="6817675F" w14:textId="645BB0C6" w:rsidR="00EC7A59" w:rsidRPr="00EC7A59" w:rsidRDefault="00EC7A59">
          <w:pPr>
            <w:pStyle w:val="TOC3"/>
            <w:rPr>
              <w:rFonts w:ascii="Verdana" w:eastAsiaTheme="minorEastAsia" w:hAnsi="Verdana" w:cs="Arial"/>
              <w:sz w:val="24"/>
              <w:szCs w:val="24"/>
            </w:rPr>
          </w:pPr>
          <w:hyperlink w:anchor="_Toc35782942" w:history="1">
            <w:r w:rsidRPr="00EC7A59">
              <w:rPr>
                <w:rStyle w:val="Hyperlink"/>
                <w:rFonts w:ascii="Verdana" w:hAnsi="Verdana" w:cs="Arial"/>
                <w:b/>
                <w:bCs/>
                <w:i/>
                <w:iCs/>
                <w:sz w:val="24"/>
                <w:szCs w:val="24"/>
              </w:rPr>
              <w:t>A few</w:t>
            </w:r>
            <w:r w:rsidRPr="00EC7A59">
              <w:rPr>
                <w:rStyle w:val="Hyperlink"/>
                <w:rFonts w:ascii="Verdana" w:hAnsi="Verdana" w:cs="Arial"/>
                <w:sz w:val="24"/>
                <w:szCs w:val="24"/>
              </w:rPr>
              <w:t xml:space="preserve"> of the standards, regulations and laws that these policies support and map to include:</w:t>
            </w:r>
            <w:r w:rsidRPr="00EC7A59">
              <w:rPr>
                <w:rFonts w:ascii="Verdana" w:hAnsi="Verdana" w:cs="Arial"/>
                <w:webHidden/>
                <w:sz w:val="24"/>
                <w:szCs w:val="24"/>
              </w:rPr>
              <w:tab/>
            </w:r>
            <w:r w:rsidRPr="00EC7A59">
              <w:rPr>
                <w:rFonts w:ascii="Verdana" w:hAnsi="Verdana" w:cs="Arial"/>
                <w:webHidden/>
                <w:sz w:val="24"/>
                <w:szCs w:val="24"/>
              </w:rPr>
              <w:fldChar w:fldCharType="begin"/>
            </w:r>
            <w:r w:rsidRPr="00EC7A59">
              <w:rPr>
                <w:rFonts w:ascii="Verdana" w:hAnsi="Verdana" w:cs="Arial"/>
                <w:webHidden/>
                <w:sz w:val="24"/>
                <w:szCs w:val="24"/>
              </w:rPr>
              <w:instrText xml:space="preserve"> PAGEREF _Toc35782942 \h </w:instrText>
            </w:r>
            <w:r w:rsidRPr="00EC7A59">
              <w:rPr>
                <w:rFonts w:ascii="Verdana" w:hAnsi="Verdana" w:cs="Arial"/>
                <w:webHidden/>
                <w:sz w:val="24"/>
                <w:szCs w:val="24"/>
              </w:rPr>
            </w:r>
            <w:r w:rsidRPr="00EC7A59">
              <w:rPr>
                <w:rFonts w:ascii="Verdana" w:hAnsi="Verdana" w:cs="Arial"/>
                <w:webHidden/>
                <w:sz w:val="24"/>
                <w:szCs w:val="24"/>
              </w:rPr>
              <w:fldChar w:fldCharType="separate"/>
            </w:r>
            <w:r w:rsidRPr="00EC7A59">
              <w:rPr>
                <w:rFonts w:ascii="Verdana" w:hAnsi="Verdana" w:cs="Arial"/>
                <w:webHidden/>
                <w:sz w:val="24"/>
                <w:szCs w:val="24"/>
              </w:rPr>
              <w:t>17</w:t>
            </w:r>
            <w:r w:rsidRPr="00EC7A59">
              <w:rPr>
                <w:rFonts w:ascii="Verdana" w:hAnsi="Verdana" w:cs="Arial"/>
                <w:webHidden/>
                <w:sz w:val="24"/>
                <w:szCs w:val="24"/>
              </w:rPr>
              <w:fldChar w:fldCharType="end"/>
            </w:r>
          </w:hyperlink>
        </w:p>
        <w:p w14:paraId="12E9F101" w14:textId="64E5A444" w:rsidR="00B30890" w:rsidRPr="005812D2" w:rsidRDefault="00B30890">
          <w:pPr>
            <w:rPr>
              <w:rFonts w:ascii="Verdana" w:hAnsi="Verdana"/>
              <w:sz w:val="24"/>
              <w:szCs w:val="24"/>
            </w:rPr>
          </w:pPr>
          <w:r w:rsidRPr="00EC7A59">
            <w:rPr>
              <w:rFonts w:ascii="Verdana" w:hAnsi="Verdana" w:cs="Arial"/>
              <w:b/>
              <w:bCs/>
              <w:noProof/>
              <w:sz w:val="24"/>
              <w:szCs w:val="24"/>
            </w:rPr>
            <w:fldChar w:fldCharType="end"/>
          </w:r>
        </w:p>
      </w:sdtContent>
    </w:sdt>
    <w:p w14:paraId="7CC743BF" w14:textId="77777777" w:rsidR="005812D2" w:rsidRDefault="005812D2" w:rsidP="004B5148">
      <w:pPr>
        <w:spacing w:before="100" w:beforeAutospacing="1" w:after="100" w:afterAutospacing="1" w:line="240" w:lineRule="auto"/>
        <w:rPr>
          <w:rFonts w:ascii="Verdana" w:eastAsia="Times New Roman" w:hAnsi="Verdana" w:cs="Times New Roman"/>
          <w:b/>
          <w:bCs/>
          <w:color w:val="000000"/>
          <w:sz w:val="24"/>
          <w:szCs w:val="24"/>
          <w:highlight w:val="yellow"/>
        </w:rPr>
      </w:pPr>
    </w:p>
    <w:p w14:paraId="03FBC229" w14:textId="3299314B" w:rsidR="004B5148" w:rsidRPr="005812D2" w:rsidRDefault="004B5148" w:rsidP="004B5148">
      <w:p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highlight w:val="yellow"/>
        </w:rPr>
        <w:t>Company X</w:t>
      </w:r>
      <w:r w:rsidRPr="005812D2">
        <w:rPr>
          <w:rFonts w:ascii="Verdana" w:eastAsia="Times New Roman" w:hAnsi="Verdana" w:cs="Times New Roman"/>
          <w:color w:val="000000"/>
          <w:sz w:val="24"/>
          <w:szCs w:val="24"/>
        </w:rPr>
        <w:t xml:space="preserve"> employees, contractors and third parties must ensure they appropriately establish information security and privacy protection</w:t>
      </w:r>
      <w:r w:rsidR="00C50270">
        <w:rPr>
          <w:rFonts w:ascii="Verdana" w:eastAsia="Times New Roman" w:hAnsi="Verdana" w:cs="Times New Roman"/>
          <w:color w:val="000000"/>
          <w:sz w:val="24"/>
          <w:szCs w:val="24"/>
        </w:rPr>
        <w:t>s</w:t>
      </w:r>
      <w:r w:rsidRPr="005812D2">
        <w:rPr>
          <w:rFonts w:ascii="Verdana" w:eastAsia="Times New Roman" w:hAnsi="Verdana" w:cs="Times New Roman"/>
          <w:color w:val="000000"/>
          <w:sz w:val="24"/>
          <w:szCs w:val="24"/>
        </w:rPr>
        <w:t xml:space="preserve"> within every area where they work when they are outside of the work facilities. To support such protections, the followin</w:t>
      </w:r>
      <w:bookmarkStart w:id="2" w:name="_GoBack"/>
      <w:bookmarkEnd w:id="2"/>
      <w:r w:rsidRPr="005812D2">
        <w:rPr>
          <w:rFonts w:ascii="Verdana" w:eastAsia="Times New Roman" w:hAnsi="Verdana" w:cs="Times New Roman"/>
          <w:color w:val="000000"/>
          <w:sz w:val="24"/>
          <w:szCs w:val="24"/>
        </w:rPr>
        <w:t>g policies must be followed.</w:t>
      </w:r>
    </w:p>
    <w:p w14:paraId="5C358114" w14:textId="77777777" w:rsidR="00793010" w:rsidRDefault="00793010">
      <w:pPr>
        <w:rPr>
          <w:rFonts w:ascii="Arial" w:hAnsi="Arial" w:cs="Arial"/>
          <w:b/>
          <w:sz w:val="32"/>
          <w:szCs w:val="32"/>
        </w:rPr>
      </w:pPr>
      <w:r>
        <w:br w:type="page"/>
      </w:r>
    </w:p>
    <w:p w14:paraId="402BD1CA" w14:textId="136ACB46" w:rsidR="004120FD" w:rsidRPr="00793010" w:rsidRDefault="004120FD" w:rsidP="00B30890">
      <w:pPr>
        <w:pStyle w:val="Heading2"/>
        <w:numPr>
          <w:ilvl w:val="0"/>
          <w:numId w:val="36"/>
        </w:numPr>
        <w:ind w:left="360"/>
      </w:pPr>
      <w:bookmarkStart w:id="3" w:name="_Toc35782935"/>
      <w:r w:rsidRPr="00793010">
        <w:lastRenderedPageBreak/>
        <w:t>Mobile Computing Work Areas</w:t>
      </w:r>
      <w:bookmarkEnd w:id="3"/>
      <w:r w:rsidRPr="00793010">
        <w:t xml:space="preserve"> </w:t>
      </w:r>
    </w:p>
    <w:p w14:paraId="56FFBC03" w14:textId="5A310A58" w:rsidR="002D5FBC" w:rsidRPr="005812D2" w:rsidRDefault="004120FD"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All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xml:space="preserve"> employees, contractors and third parties must remove personal information and other confidential information, in any form, from the tops of their desks and other accessible locations whenever </w:t>
      </w:r>
      <w:r w:rsidR="00C50270">
        <w:rPr>
          <w:rFonts w:ascii="Verdana" w:eastAsia="Times New Roman" w:hAnsi="Verdana" w:cs="Times New Roman"/>
          <w:color w:val="000000"/>
          <w:sz w:val="24"/>
          <w:szCs w:val="24"/>
        </w:rPr>
        <w:t>any type of</w:t>
      </w:r>
      <w:r w:rsidRPr="005812D2">
        <w:rPr>
          <w:rFonts w:ascii="Verdana" w:eastAsia="Times New Roman" w:hAnsi="Verdana" w:cs="Times New Roman"/>
          <w:color w:val="000000"/>
          <w:sz w:val="24"/>
          <w:szCs w:val="24"/>
        </w:rPr>
        <w:t xml:space="preserve"> work area</w:t>
      </w:r>
      <w:r w:rsidR="00C50270">
        <w:rPr>
          <w:rFonts w:ascii="Verdana" w:eastAsia="Times New Roman" w:hAnsi="Verdana" w:cs="Times New Roman"/>
          <w:color w:val="000000"/>
          <w:sz w:val="24"/>
          <w:szCs w:val="24"/>
        </w:rPr>
        <w:t>, in any location,</w:t>
      </w:r>
      <w:r w:rsidRPr="005812D2">
        <w:rPr>
          <w:rFonts w:ascii="Verdana" w:eastAsia="Times New Roman" w:hAnsi="Verdana" w:cs="Times New Roman"/>
          <w:color w:val="000000"/>
          <w:sz w:val="24"/>
          <w:szCs w:val="24"/>
        </w:rPr>
        <w:t xml:space="preserve"> is unattended and unlocked. This includes removing and securely storing away all confidential papers, removable storage media, mobile computers, and other types of media with access to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systems and information.</w:t>
      </w:r>
      <w:r w:rsidR="002D5FBC" w:rsidRPr="005812D2">
        <w:rPr>
          <w:rFonts w:ascii="Verdana" w:eastAsia="Times New Roman" w:hAnsi="Verdana" w:cs="Times New Roman"/>
          <w:color w:val="000000"/>
          <w:sz w:val="24"/>
          <w:szCs w:val="24"/>
        </w:rPr>
        <w:t xml:space="preserve"> </w:t>
      </w:r>
      <w:r w:rsidR="00B264CD" w:rsidRPr="005812D2">
        <w:rPr>
          <w:rFonts w:ascii="Verdana" w:eastAsia="Times New Roman" w:hAnsi="Verdana" w:cs="Times New Roman"/>
          <w:color w:val="000000"/>
          <w:sz w:val="24"/>
          <w:szCs w:val="24"/>
        </w:rPr>
        <w:t xml:space="preserve"> </w:t>
      </w:r>
    </w:p>
    <w:p w14:paraId="6C1C0972" w14:textId="7153C5FA" w:rsidR="004120FD" w:rsidRPr="005812D2" w:rsidRDefault="002D5FBC"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Lock computing devices, storage devices, confidential papers, and other business artifacts, </w:t>
      </w:r>
      <w:r w:rsidR="00C50270">
        <w:rPr>
          <w:rFonts w:ascii="Verdana" w:eastAsia="Times New Roman" w:hAnsi="Verdana" w:cs="Times New Roman"/>
          <w:color w:val="000000"/>
          <w:sz w:val="24"/>
          <w:szCs w:val="24"/>
        </w:rPr>
        <w:t>with</w:t>
      </w:r>
      <w:r w:rsidRPr="005812D2">
        <w:rPr>
          <w:rFonts w:ascii="Verdana" w:eastAsia="Times New Roman" w:hAnsi="Verdana" w:cs="Times New Roman"/>
          <w:color w:val="000000"/>
          <w:sz w:val="24"/>
          <w:szCs w:val="24"/>
        </w:rPr>
        <w:t>in</w:t>
      </w:r>
      <w:r w:rsidR="00C50270">
        <w:rPr>
          <w:rFonts w:ascii="Verdana" w:eastAsia="Times New Roman" w:hAnsi="Verdana" w:cs="Times New Roman"/>
          <w:color w:val="000000"/>
          <w:sz w:val="24"/>
          <w:szCs w:val="24"/>
        </w:rPr>
        <w:t xml:space="preserve"> in-room</w:t>
      </w:r>
      <w:r w:rsidRPr="005812D2">
        <w:rPr>
          <w:rFonts w:ascii="Verdana" w:eastAsia="Times New Roman" w:hAnsi="Verdana" w:cs="Times New Roman"/>
          <w:color w:val="000000"/>
          <w:sz w:val="24"/>
          <w:szCs w:val="24"/>
        </w:rPr>
        <w:t xml:space="preserve"> hotel safes or take with </w:t>
      </w:r>
      <w:r w:rsidR="00C50270">
        <w:rPr>
          <w:rFonts w:ascii="Verdana" w:eastAsia="Times New Roman" w:hAnsi="Verdana" w:cs="Times New Roman"/>
          <w:color w:val="000000"/>
          <w:sz w:val="24"/>
          <w:szCs w:val="24"/>
        </w:rPr>
        <w:t xml:space="preserve">you </w:t>
      </w:r>
      <w:r w:rsidRPr="005812D2">
        <w:rPr>
          <w:rFonts w:ascii="Verdana" w:eastAsia="Times New Roman" w:hAnsi="Verdana" w:cs="Times New Roman"/>
          <w:color w:val="000000"/>
          <w:sz w:val="24"/>
          <w:szCs w:val="24"/>
        </w:rPr>
        <w:t>when leaving hotel rooms, remote meeting rooms, and other areas where unauthorized access and</w:t>
      </w:r>
      <w:r w:rsidR="00C50270">
        <w:rPr>
          <w:rFonts w:ascii="Verdana" w:eastAsia="Times New Roman" w:hAnsi="Verdana" w:cs="Times New Roman"/>
          <w:color w:val="000000"/>
          <w:sz w:val="24"/>
          <w:szCs w:val="24"/>
        </w:rPr>
        <w:t>/or</w:t>
      </w:r>
      <w:r w:rsidRPr="005812D2">
        <w:rPr>
          <w:rFonts w:ascii="Verdana" w:eastAsia="Times New Roman" w:hAnsi="Verdana" w:cs="Times New Roman"/>
          <w:color w:val="000000"/>
          <w:sz w:val="24"/>
          <w:szCs w:val="24"/>
        </w:rPr>
        <w:t xml:space="preserve"> use could occur.</w:t>
      </w:r>
    </w:p>
    <w:p w14:paraId="0AA35D2B" w14:textId="3028B172" w:rsidR="004120FD" w:rsidRPr="005812D2" w:rsidRDefault="004120FD"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All confidential and personal information on whiteboards</w:t>
      </w:r>
      <w:r w:rsidR="007A2335" w:rsidRPr="005812D2">
        <w:rPr>
          <w:rFonts w:ascii="Verdana" w:eastAsia="Times New Roman" w:hAnsi="Verdana" w:cs="Times New Roman"/>
          <w:color w:val="000000"/>
          <w:sz w:val="24"/>
          <w:szCs w:val="24"/>
        </w:rPr>
        <w:t>, flipcharts</w:t>
      </w:r>
      <w:r w:rsidRPr="005812D2">
        <w:rPr>
          <w:rFonts w:ascii="Verdana" w:eastAsia="Times New Roman" w:hAnsi="Verdana" w:cs="Times New Roman"/>
          <w:color w:val="000000"/>
          <w:sz w:val="24"/>
          <w:szCs w:val="24"/>
        </w:rPr>
        <w:t xml:space="preserve"> and all other types of</w:t>
      </w:r>
      <w:r w:rsidR="007A2335" w:rsidRPr="005812D2">
        <w:rPr>
          <w:rFonts w:ascii="Verdana" w:eastAsia="Times New Roman" w:hAnsi="Verdana" w:cs="Times New Roman"/>
          <w:color w:val="000000"/>
          <w:sz w:val="24"/>
          <w:szCs w:val="24"/>
        </w:rPr>
        <w:t xml:space="preserve"> viewable</w:t>
      </w:r>
      <w:r w:rsidRPr="005812D2">
        <w:rPr>
          <w:rFonts w:ascii="Verdana" w:eastAsia="Times New Roman" w:hAnsi="Verdana" w:cs="Times New Roman"/>
          <w:color w:val="000000"/>
          <w:sz w:val="24"/>
          <w:szCs w:val="24"/>
        </w:rPr>
        <w:t xml:space="preserve"> work boards </w:t>
      </w:r>
      <w:r w:rsidR="0086547C">
        <w:rPr>
          <w:rFonts w:ascii="Verdana" w:eastAsia="Times New Roman" w:hAnsi="Verdana" w:cs="Times New Roman"/>
          <w:color w:val="000000"/>
          <w:sz w:val="24"/>
          <w:szCs w:val="24"/>
        </w:rPr>
        <w:t xml:space="preserve">in work areas outside of </w:t>
      </w:r>
      <w:r w:rsidR="0086547C" w:rsidRPr="0086547C">
        <w:rPr>
          <w:rFonts w:ascii="Verdana" w:eastAsia="Times New Roman" w:hAnsi="Verdana" w:cs="Times New Roman"/>
          <w:b/>
          <w:bCs/>
          <w:color w:val="000000"/>
          <w:sz w:val="24"/>
          <w:szCs w:val="24"/>
          <w:highlight w:val="yellow"/>
        </w:rPr>
        <w:t>Company X</w:t>
      </w:r>
      <w:r w:rsidR="0086547C">
        <w:rPr>
          <w:rFonts w:ascii="Verdana" w:eastAsia="Times New Roman" w:hAnsi="Verdana" w:cs="Times New Roman"/>
          <w:color w:val="000000"/>
          <w:sz w:val="24"/>
          <w:szCs w:val="24"/>
        </w:rPr>
        <w:t xml:space="preserve"> controlled facilities </w:t>
      </w:r>
      <w:r w:rsidRPr="005812D2">
        <w:rPr>
          <w:rFonts w:ascii="Verdana" w:eastAsia="Times New Roman" w:hAnsi="Verdana" w:cs="Times New Roman"/>
          <w:color w:val="000000"/>
          <w:sz w:val="24"/>
          <w:szCs w:val="24"/>
        </w:rPr>
        <w:t>must be</w:t>
      </w:r>
      <w:r w:rsidR="007A2335" w:rsidRPr="005812D2">
        <w:rPr>
          <w:rFonts w:ascii="Verdana" w:eastAsia="Times New Roman" w:hAnsi="Verdana" w:cs="Times New Roman"/>
          <w:color w:val="000000"/>
          <w:sz w:val="24"/>
          <w:szCs w:val="24"/>
        </w:rPr>
        <w:t xml:space="preserve"> removed or</w:t>
      </w:r>
      <w:r w:rsidRPr="005812D2">
        <w:rPr>
          <w:rFonts w:ascii="Verdana" w:eastAsia="Times New Roman" w:hAnsi="Verdana" w:cs="Times New Roman"/>
          <w:color w:val="000000"/>
          <w:sz w:val="24"/>
          <w:szCs w:val="24"/>
        </w:rPr>
        <w:t xml:space="preserve"> cleaned free of information after use if others who are not authorized to see the information will possibly be able to view it.</w:t>
      </w:r>
    </w:p>
    <w:p w14:paraId="4A04C389" w14:textId="658F5CB9" w:rsidR="007A2335" w:rsidRPr="005812D2" w:rsidRDefault="004120FD"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All workstation</w:t>
      </w:r>
      <w:r w:rsidR="0062411B">
        <w:rPr>
          <w:rFonts w:ascii="Verdana" w:eastAsia="Times New Roman" w:hAnsi="Verdana" w:cs="Times New Roman"/>
          <w:color w:val="000000"/>
          <w:sz w:val="24"/>
          <w:szCs w:val="24"/>
        </w:rPr>
        <w:t>s</w:t>
      </w:r>
      <w:r w:rsidR="0086547C">
        <w:rPr>
          <w:rFonts w:ascii="Verdana" w:eastAsia="Times New Roman" w:hAnsi="Verdana" w:cs="Times New Roman"/>
          <w:color w:val="000000"/>
          <w:sz w:val="24"/>
          <w:szCs w:val="24"/>
        </w:rPr>
        <w:t xml:space="preserve"> and computing device</w:t>
      </w:r>
      <w:r w:rsidRPr="005812D2">
        <w:rPr>
          <w:rFonts w:ascii="Verdana" w:eastAsia="Times New Roman" w:hAnsi="Verdana" w:cs="Times New Roman"/>
          <w:color w:val="000000"/>
          <w:sz w:val="24"/>
          <w:szCs w:val="24"/>
        </w:rPr>
        <w:t xml:space="preserve"> screens must be clear of personal information or other confidential information when unattended to prevent inadvertent or deliberate viewing by unauthorized individuals. </w:t>
      </w:r>
    </w:p>
    <w:p w14:paraId="3839ECC0" w14:textId="4B8944EC" w:rsidR="004120FD" w:rsidRPr="005812D2" w:rsidRDefault="007A2335"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All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employees, contractors and third parties must u</w:t>
      </w:r>
      <w:r w:rsidR="004120FD" w:rsidRPr="005812D2">
        <w:rPr>
          <w:rFonts w:ascii="Verdana" w:eastAsia="Times New Roman" w:hAnsi="Verdana" w:cs="Times New Roman"/>
          <w:color w:val="000000"/>
          <w:sz w:val="24"/>
          <w:szCs w:val="24"/>
        </w:rPr>
        <w:t xml:space="preserve">se </w:t>
      </w:r>
      <w:r w:rsidRPr="005812D2">
        <w:rPr>
          <w:rFonts w:ascii="Verdana" w:eastAsia="Times New Roman" w:hAnsi="Verdana" w:cs="Times New Roman"/>
          <w:b/>
          <w:bCs/>
          <w:color w:val="000000"/>
          <w:sz w:val="24"/>
          <w:szCs w:val="24"/>
          <w:highlight w:val="yellow"/>
        </w:rPr>
        <w:t>Company X</w:t>
      </w:r>
      <w:r w:rsidRPr="005812D2">
        <w:rPr>
          <w:rFonts w:ascii="Verdana" w:eastAsia="Times New Roman" w:hAnsi="Verdana" w:cs="Times New Roman"/>
          <w:color w:val="000000"/>
          <w:sz w:val="24"/>
          <w:szCs w:val="24"/>
        </w:rPr>
        <w:t xml:space="preserve"> approved </w:t>
      </w:r>
      <w:r w:rsidR="0062411B">
        <w:rPr>
          <w:rFonts w:ascii="Verdana" w:eastAsia="Times New Roman" w:hAnsi="Verdana" w:cs="Times New Roman"/>
          <w:color w:val="000000"/>
          <w:sz w:val="24"/>
          <w:szCs w:val="24"/>
        </w:rPr>
        <w:t xml:space="preserve">privacy </w:t>
      </w:r>
      <w:r w:rsidR="004120FD" w:rsidRPr="005812D2">
        <w:rPr>
          <w:rFonts w:ascii="Verdana" w:eastAsia="Times New Roman" w:hAnsi="Verdana" w:cs="Times New Roman"/>
          <w:color w:val="000000"/>
          <w:sz w:val="24"/>
          <w:szCs w:val="24"/>
        </w:rPr>
        <w:t>screen shields to help prevent unauthorized viewing</w:t>
      </w:r>
      <w:r w:rsidR="00435621" w:rsidRPr="005812D2">
        <w:rPr>
          <w:rFonts w:ascii="Verdana" w:eastAsia="Times New Roman" w:hAnsi="Verdana" w:cs="Times New Roman"/>
          <w:color w:val="000000"/>
          <w:sz w:val="24"/>
          <w:szCs w:val="24"/>
        </w:rPr>
        <w:t xml:space="preserve"> on laptops, tablets, smartphones and other </w:t>
      </w:r>
      <w:r w:rsidR="0062411B">
        <w:rPr>
          <w:rFonts w:ascii="Verdana" w:eastAsia="Times New Roman" w:hAnsi="Verdana" w:cs="Times New Roman"/>
          <w:color w:val="000000"/>
          <w:sz w:val="24"/>
          <w:szCs w:val="24"/>
        </w:rPr>
        <w:t xml:space="preserve">mobile and remote </w:t>
      </w:r>
      <w:r w:rsidR="00435621" w:rsidRPr="005812D2">
        <w:rPr>
          <w:rFonts w:ascii="Verdana" w:eastAsia="Times New Roman" w:hAnsi="Verdana" w:cs="Times New Roman"/>
          <w:color w:val="000000"/>
          <w:sz w:val="24"/>
          <w:szCs w:val="24"/>
        </w:rPr>
        <w:t>computing device screens</w:t>
      </w:r>
      <w:r w:rsidR="004120FD" w:rsidRPr="005812D2">
        <w:rPr>
          <w:rFonts w:ascii="Verdana" w:eastAsia="Times New Roman" w:hAnsi="Verdana" w:cs="Times New Roman"/>
          <w:color w:val="000000"/>
          <w:sz w:val="24"/>
          <w:szCs w:val="24"/>
        </w:rPr>
        <w:t>.</w:t>
      </w:r>
    </w:p>
    <w:p w14:paraId="213C4915" w14:textId="521D31F2" w:rsidR="004120FD" w:rsidRPr="005812D2" w:rsidRDefault="004120FD"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Screensavers on all </w:t>
      </w:r>
      <w:r w:rsidR="0062411B">
        <w:rPr>
          <w:rFonts w:ascii="Verdana" w:eastAsia="Times New Roman" w:hAnsi="Verdana" w:cs="Times New Roman"/>
          <w:color w:val="000000"/>
          <w:sz w:val="24"/>
          <w:szCs w:val="24"/>
        </w:rPr>
        <w:t xml:space="preserve">remotely-used and mobile </w:t>
      </w:r>
      <w:r w:rsidRPr="005812D2">
        <w:rPr>
          <w:rFonts w:ascii="Verdana" w:eastAsia="Times New Roman" w:hAnsi="Verdana" w:cs="Times New Roman"/>
          <w:color w:val="000000"/>
          <w:sz w:val="24"/>
          <w:szCs w:val="24"/>
        </w:rPr>
        <w:t>workstations</w:t>
      </w:r>
      <w:r w:rsidR="0062411B">
        <w:rPr>
          <w:rFonts w:ascii="Verdana" w:eastAsia="Times New Roman" w:hAnsi="Verdana" w:cs="Times New Roman"/>
          <w:color w:val="000000"/>
          <w:sz w:val="24"/>
          <w:szCs w:val="24"/>
        </w:rPr>
        <w:t xml:space="preserve"> and computing devices</w:t>
      </w:r>
      <w:r w:rsidRPr="005812D2">
        <w:rPr>
          <w:rFonts w:ascii="Verdana" w:eastAsia="Times New Roman" w:hAnsi="Verdana" w:cs="Times New Roman"/>
          <w:color w:val="000000"/>
          <w:sz w:val="24"/>
          <w:szCs w:val="24"/>
        </w:rPr>
        <w:t xml:space="preserve"> </w:t>
      </w:r>
      <w:r w:rsidR="0062411B">
        <w:rPr>
          <w:rFonts w:ascii="Verdana" w:eastAsia="Times New Roman" w:hAnsi="Verdana" w:cs="Times New Roman"/>
          <w:color w:val="000000"/>
          <w:sz w:val="24"/>
          <w:szCs w:val="24"/>
        </w:rPr>
        <w:t xml:space="preserve">must </w:t>
      </w:r>
      <w:r w:rsidRPr="005812D2">
        <w:rPr>
          <w:rFonts w:ascii="Verdana" w:eastAsia="Times New Roman" w:hAnsi="Verdana" w:cs="Times New Roman"/>
          <w:color w:val="000000"/>
          <w:sz w:val="24"/>
          <w:szCs w:val="24"/>
        </w:rPr>
        <w:t xml:space="preserve">be configured to hide the contents displayed on workstation </w:t>
      </w:r>
      <w:r w:rsidR="0062411B">
        <w:rPr>
          <w:rFonts w:ascii="Verdana" w:eastAsia="Times New Roman" w:hAnsi="Verdana" w:cs="Times New Roman"/>
          <w:color w:val="000000"/>
          <w:sz w:val="24"/>
          <w:szCs w:val="24"/>
        </w:rPr>
        <w:t xml:space="preserve">and computing device </w:t>
      </w:r>
      <w:r w:rsidRPr="005812D2">
        <w:rPr>
          <w:rFonts w:ascii="Verdana" w:eastAsia="Times New Roman" w:hAnsi="Verdana" w:cs="Times New Roman"/>
          <w:color w:val="000000"/>
          <w:sz w:val="24"/>
          <w:szCs w:val="24"/>
        </w:rPr>
        <w:t>screens and lock the workstation after an idle period of no more than </w:t>
      </w:r>
      <w:r w:rsidR="0062411B">
        <w:rPr>
          <w:rFonts w:ascii="Verdana" w:eastAsia="Times New Roman" w:hAnsi="Verdana" w:cs="Times New Roman"/>
          <w:b/>
          <w:bCs/>
          <w:i/>
          <w:iCs/>
          <w:color w:val="000000"/>
          <w:sz w:val="24"/>
          <w:szCs w:val="24"/>
          <w:shd w:val="clear" w:color="auto" w:fill="FFFF00"/>
        </w:rPr>
        <w:t>5</w:t>
      </w:r>
      <w:r w:rsidRPr="005812D2">
        <w:rPr>
          <w:rFonts w:ascii="Verdana" w:eastAsia="Times New Roman" w:hAnsi="Verdana" w:cs="Times New Roman"/>
          <w:b/>
          <w:bCs/>
          <w:i/>
          <w:iCs/>
          <w:color w:val="000000"/>
          <w:sz w:val="24"/>
          <w:szCs w:val="24"/>
          <w:shd w:val="clear" w:color="auto" w:fill="FFFF00"/>
        </w:rPr>
        <w:t xml:space="preserve"> minutes, or the value that is acceptable for your organization</w:t>
      </w:r>
      <w:r w:rsidRPr="005812D2">
        <w:rPr>
          <w:rFonts w:ascii="Verdana" w:eastAsia="Times New Roman" w:hAnsi="Verdana" w:cs="Times New Roman"/>
          <w:color w:val="000000"/>
          <w:sz w:val="24"/>
          <w:szCs w:val="24"/>
        </w:rPr>
        <w:t xml:space="preserve">. The screensaver </w:t>
      </w:r>
      <w:r w:rsidR="0062411B">
        <w:rPr>
          <w:rFonts w:ascii="Verdana" w:eastAsia="Times New Roman" w:hAnsi="Verdana" w:cs="Times New Roman"/>
          <w:color w:val="000000"/>
          <w:sz w:val="24"/>
          <w:szCs w:val="24"/>
        </w:rPr>
        <w:t>must</w:t>
      </w:r>
      <w:r w:rsidRPr="005812D2">
        <w:rPr>
          <w:rFonts w:ascii="Verdana" w:eastAsia="Times New Roman" w:hAnsi="Verdana" w:cs="Times New Roman"/>
          <w:color w:val="000000"/>
          <w:sz w:val="24"/>
          <w:szCs w:val="24"/>
        </w:rPr>
        <w:t xml:space="preserve"> require a</w:t>
      </w:r>
      <w:r w:rsidR="0062411B">
        <w:rPr>
          <w:rFonts w:ascii="Verdana" w:eastAsia="Times New Roman" w:hAnsi="Verdana" w:cs="Times New Roman"/>
          <w:color w:val="000000"/>
          <w:sz w:val="24"/>
          <w:szCs w:val="24"/>
        </w:rPr>
        <w:t xml:space="preserve"> strong</w:t>
      </w:r>
      <w:r w:rsidRPr="005812D2">
        <w:rPr>
          <w:rFonts w:ascii="Verdana" w:eastAsia="Times New Roman" w:hAnsi="Verdana" w:cs="Times New Roman"/>
          <w:color w:val="000000"/>
          <w:sz w:val="24"/>
          <w:szCs w:val="24"/>
        </w:rPr>
        <w:t xml:space="preserve"> password to unlock the screen.</w:t>
      </w:r>
    </w:p>
    <w:p w14:paraId="20CC8179" w14:textId="0DC3B6FF" w:rsidR="004120FD" w:rsidRPr="005812D2" w:rsidRDefault="004120FD"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xml:space="preserve"> employees, contractors and third parties must lock their workstation </w:t>
      </w:r>
      <w:r w:rsidR="0062411B">
        <w:rPr>
          <w:rFonts w:ascii="Verdana" w:eastAsia="Times New Roman" w:hAnsi="Verdana" w:cs="Times New Roman"/>
          <w:color w:val="000000"/>
          <w:sz w:val="24"/>
          <w:szCs w:val="24"/>
        </w:rPr>
        <w:t xml:space="preserve">and computing device </w:t>
      </w:r>
      <w:r w:rsidRPr="005812D2">
        <w:rPr>
          <w:rFonts w:ascii="Verdana" w:eastAsia="Times New Roman" w:hAnsi="Verdana" w:cs="Times New Roman"/>
          <w:color w:val="000000"/>
          <w:sz w:val="24"/>
          <w:szCs w:val="24"/>
        </w:rPr>
        <w:t xml:space="preserve">screens when leaving </w:t>
      </w:r>
      <w:r w:rsidR="0062411B">
        <w:rPr>
          <w:rFonts w:ascii="Verdana" w:eastAsia="Times New Roman" w:hAnsi="Verdana" w:cs="Times New Roman"/>
          <w:color w:val="000000"/>
          <w:sz w:val="24"/>
          <w:szCs w:val="24"/>
        </w:rPr>
        <w:t xml:space="preserve">their </w:t>
      </w:r>
      <w:r w:rsidRPr="005812D2">
        <w:rPr>
          <w:rFonts w:ascii="Verdana" w:eastAsia="Times New Roman" w:hAnsi="Verdana" w:cs="Times New Roman"/>
          <w:color w:val="000000"/>
          <w:sz w:val="24"/>
          <w:szCs w:val="24"/>
        </w:rPr>
        <w:t>work area</w:t>
      </w:r>
      <w:r w:rsidR="002D5FBC" w:rsidRPr="005812D2">
        <w:rPr>
          <w:rFonts w:ascii="Verdana" w:eastAsia="Times New Roman" w:hAnsi="Verdana" w:cs="Times New Roman"/>
          <w:color w:val="000000"/>
          <w:sz w:val="24"/>
          <w:szCs w:val="24"/>
        </w:rPr>
        <w:t>s in home office</w:t>
      </w:r>
      <w:r w:rsidR="0062411B">
        <w:rPr>
          <w:rFonts w:ascii="Verdana" w:eastAsia="Times New Roman" w:hAnsi="Verdana" w:cs="Times New Roman"/>
          <w:color w:val="000000"/>
          <w:sz w:val="24"/>
          <w:szCs w:val="24"/>
        </w:rPr>
        <w:t>s</w:t>
      </w:r>
      <w:r w:rsidR="002D5FBC" w:rsidRPr="005812D2">
        <w:rPr>
          <w:rFonts w:ascii="Verdana" w:eastAsia="Times New Roman" w:hAnsi="Verdana" w:cs="Times New Roman"/>
          <w:color w:val="000000"/>
          <w:sz w:val="24"/>
          <w:szCs w:val="24"/>
        </w:rPr>
        <w:t xml:space="preserve"> and </w:t>
      </w:r>
      <w:r w:rsidR="008F4003" w:rsidRPr="005812D2">
        <w:rPr>
          <w:rFonts w:ascii="Verdana" w:eastAsia="Times New Roman" w:hAnsi="Verdana" w:cs="Times New Roman"/>
          <w:color w:val="000000"/>
          <w:sz w:val="24"/>
          <w:szCs w:val="24"/>
        </w:rPr>
        <w:t xml:space="preserve">other remote </w:t>
      </w:r>
      <w:r w:rsidR="002D5FBC" w:rsidRPr="005812D2">
        <w:rPr>
          <w:rFonts w:ascii="Verdana" w:eastAsia="Times New Roman" w:hAnsi="Verdana" w:cs="Times New Roman"/>
          <w:color w:val="000000"/>
          <w:sz w:val="24"/>
          <w:szCs w:val="24"/>
        </w:rPr>
        <w:t>work a</w:t>
      </w:r>
      <w:r w:rsidR="008F4003" w:rsidRPr="005812D2">
        <w:rPr>
          <w:rFonts w:ascii="Verdana" w:eastAsia="Times New Roman" w:hAnsi="Verdana" w:cs="Times New Roman"/>
          <w:color w:val="000000"/>
          <w:sz w:val="24"/>
          <w:szCs w:val="24"/>
        </w:rPr>
        <w:t>reas</w:t>
      </w:r>
      <w:r w:rsidRPr="005812D2">
        <w:rPr>
          <w:rFonts w:ascii="Verdana" w:eastAsia="Times New Roman" w:hAnsi="Verdana" w:cs="Times New Roman"/>
          <w:color w:val="000000"/>
          <w:sz w:val="24"/>
          <w:szCs w:val="24"/>
        </w:rPr>
        <w:t>.</w:t>
      </w:r>
    </w:p>
    <w:p w14:paraId="608FC670" w14:textId="5F85E991" w:rsidR="004120FD" w:rsidRPr="005812D2" w:rsidRDefault="004120FD"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bookmarkStart w:id="4" w:name="_Hlk35425087"/>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xml:space="preserve"> employees, contractors and third parties must ensure </w:t>
      </w:r>
      <w:bookmarkEnd w:id="4"/>
      <w:r w:rsidRPr="005812D2">
        <w:rPr>
          <w:rFonts w:ascii="Verdana" w:eastAsia="Times New Roman" w:hAnsi="Verdana" w:cs="Times New Roman"/>
          <w:color w:val="000000"/>
          <w:sz w:val="24"/>
          <w:szCs w:val="24"/>
        </w:rPr>
        <w:t xml:space="preserve">that unattended </w:t>
      </w:r>
      <w:r w:rsidR="0062411B">
        <w:rPr>
          <w:rFonts w:ascii="Verdana" w:eastAsia="Times New Roman" w:hAnsi="Verdana" w:cs="Times New Roman"/>
          <w:color w:val="000000"/>
          <w:sz w:val="24"/>
          <w:szCs w:val="24"/>
        </w:rPr>
        <w:t xml:space="preserve">computing and storage </w:t>
      </w:r>
      <w:r w:rsidRPr="005812D2">
        <w:rPr>
          <w:rFonts w:ascii="Verdana" w:eastAsia="Times New Roman" w:hAnsi="Verdana" w:cs="Times New Roman"/>
          <w:color w:val="000000"/>
          <w:sz w:val="24"/>
          <w:szCs w:val="24"/>
        </w:rPr>
        <w:t>equipment</w:t>
      </w:r>
      <w:r w:rsidR="0062411B">
        <w:rPr>
          <w:rFonts w:ascii="Verdana" w:eastAsia="Times New Roman" w:hAnsi="Verdana" w:cs="Times New Roman"/>
          <w:color w:val="000000"/>
          <w:sz w:val="24"/>
          <w:szCs w:val="24"/>
        </w:rPr>
        <w:t xml:space="preserve"> outside of </w:t>
      </w:r>
      <w:r w:rsidR="0062411B" w:rsidRPr="0062411B">
        <w:rPr>
          <w:rFonts w:ascii="Verdana" w:eastAsia="Times New Roman" w:hAnsi="Verdana" w:cs="Times New Roman"/>
          <w:b/>
          <w:bCs/>
          <w:color w:val="000000"/>
          <w:sz w:val="24"/>
          <w:szCs w:val="24"/>
          <w:highlight w:val="yellow"/>
        </w:rPr>
        <w:t>Company X</w:t>
      </w:r>
      <w:r w:rsidR="0062411B">
        <w:rPr>
          <w:rFonts w:ascii="Verdana" w:eastAsia="Times New Roman" w:hAnsi="Verdana" w:cs="Times New Roman"/>
          <w:color w:val="000000"/>
          <w:sz w:val="24"/>
          <w:szCs w:val="24"/>
        </w:rPr>
        <w:t xml:space="preserve"> controlled facilities</w:t>
      </w:r>
      <w:r w:rsidRPr="005812D2">
        <w:rPr>
          <w:rFonts w:ascii="Verdana" w:eastAsia="Times New Roman" w:hAnsi="Verdana" w:cs="Times New Roman"/>
          <w:color w:val="000000"/>
          <w:sz w:val="24"/>
          <w:szCs w:val="24"/>
        </w:rPr>
        <w:t xml:space="preserve"> ha</w:t>
      </w:r>
      <w:r w:rsidR="0062411B">
        <w:rPr>
          <w:rFonts w:ascii="Verdana" w:eastAsia="Times New Roman" w:hAnsi="Verdana" w:cs="Times New Roman"/>
          <w:color w:val="000000"/>
          <w:sz w:val="24"/>
          <w:szCs w:val="24"/>
        </w:rPr>
        <w:t>ve</w:t>
      </w:r>
      <w:r w:rsidRPr="005812D2">
        <w:rPr>
          <w:rFonts w:ascii="Verdana" w:eastAsia="Times New Roman" w:hAnsi="Verdana" w:cs="Times New Roman"/>
          <w:color w:val="000000"/>
          <w:sz w:val="24"/>
          <w:szCs w:val="24"/>
        </w:rPr>
        <w:t xml:space="preserve"> appropriate</w:t>
      </w:r>
      <w:r w:rsidR="002D5FBC" w:rsidRPr="005812D2">
        <w:rPr>
          <w:rFonts w:ascii="Verdana" w:eastAsia="Times New Roman" w:hAnsi="Verdana" w:cs="Times New Roman"/>
          <w:color w:val="000000"/>
          <w:sz w:val="24"/>
          <w:szCs w:val="24"/>
        </w:rPr>
        <w:t xml:space="preserve"> data, applications, systems and physical</w:t>
      </w:r>
      <w:r w:rsidRPr="005812D2">
        <w:rPr>
          <w:rFonts w:ascii="Verdana" w:eastAsia="Times New Roman" w:hAnsi="Verdana" w:cs="Times New Roman"/>
          <w:color w:val="000000"/>
          <w:sz w:val="24"/>
          <w:szCs w:val="24"/>
        </w:rPr>
        <w:t xml:space="preserve"> protection to prevent unauthorized access.</w:t>
      </w:r>
    </w:p>
    <w:p w14:paraId="70EE668B" w14:textId="2AD1D80A" w:rsidR="00F06F07" w:rsidRPr="005812D2" w:rsidRDefault="00F06F07"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employees, contractors and third parties must ensure that all “smart” Internet of Things (IoT) devices</w:t>
      </w:r>
      <w:r w:rsidR="008F4003" w:rsidRPr="005812D2">
        <w:rPr>
          <w:rFonts w:ascii="Verdana" w:eastAsia="Times New Roman" w:hAnsi="Verdana" w:cs="Times New Roman"/>
          <w:color w:val="000000"/>
          <w:sz w:val="24"/>
          <w:szCs w:val="24"/>
        </w:rPr>
        <w:t xml:space="preserve"> (such as Alexa or Google Home types of personal assistant devices, smart TVs, smart toys, home video monitoring devices, etc.)</w:t>
      </w:r>
      <w:r w:rsidRPr="005812D2">
        <w:rPr>
          <w:rFonts w:ascii="Verdana" w:eastAsia="Times New Roman" w:hAnsi="Verdana" w:cs="Times New Roman"/>
          <w:color w:val="000000"/>
          <w:sz w:val="24"/>
          <w:szCs w:val="24"/>
        </w:rPr>
        <w:t xml:space="preserve"> in the vicinity of where work is being performed</w:t>
      </w:r>
      <w:r w:rsidR="002D5FBC" w:rsidRPr="005812D2">
        <w:rPr>
          <w:rFonts w:ascii="Verdana" w:eastAsia="Times New Roman" w:hAnsi="Verdana" w:cs="Times New Roman"/>
          <w:color w:val="000000"/>
          <w:sz w:val="24"/>
          <w:szCs w:val="24"/>
        </w:rPr>
        <w:t xml:space="preserve"> </w:t>
      </w:r>
      <w:r w:rsidRPr="005812D2">
        <w:rPr>
          <w:rFonts w:ascii="Verdana" w:eastAsia="Times New Roman" w:hAnsi="Verdana" w:cs="Times New Roman"/>
          <w:color w:val="000000"/>
          <w:sz w:val="24"/>
          <w:szCs w:val="24"/>
        </w:rPr>
        <w:t>are turned off and completely shut down (e.g., unplugged</w:t>
      </w:r>
      <w:r w:rsidR="008F4003" w:rsidRPr="005812D2">
        <w:rPr>
          <w:rFonts w:ascii="Verdana" w:eastAsia="Times New Roman" w:hAnsi="Verdana" w:cs="Times New Roman"/>
          <w:color w:val="000000"/>
          <w:sz w:val="24"/>
          <w:szCs w:val="24"/>
        </w:rPr>
        <w:t>,</w:t>
      </w:r>
      <w:r w:rsidRPr="005812D2">
        <w:rPr>
          <w:rFonts w:ascii="Verdana" w:eastAsia="Times New Roman" w:hAnsi="Verdana" w:cs="Times New Roman"/>
          <w:color w:val="000000"/>
          <w:sz w:val="24"/>
          <w:szCs w:val="24"/>
        </w:rPr>
        <w:t xml:space="preserve"> etc.) </w:t>
      </w:r>
      <w:bookmarkStart w:id="5" w:name="_Hlk35699995"/>
      <w:r w:rsidRPr="005812D2">
        <w:rPr>
          <w:rFonts w:ascii="Verdana" w:eastAsia="Times New Roman" w:hAnsi="Verdana" w:cs="Times New Roman"/>
          <w:color w:val="000000"/>
          <w:sz w:val="24"/>
          <w:szCs w:val="24"/>
        </w:rPr>
        <w:t xml:space="preserve">in accordance </w:t>
      </w:r>
      <w:r w:rsidRPr="005812D2">
        <w:rPr>
          <w:rFonts w:ascii="Verdana" w:eastAsia="Times New Roman" w:hAnsi="Verdana" w:cs="Times New Roman"/>
          <w:color w:val="000000"/>
          <w:sz w:val="24"/>
          <w:szCs w:val="24"/>
        </w:rPr>
        <w:lastRenderedPageBreak/>
        <w:t xml:space="preserve">with the </w:t>
      </w:r>
      <w:r w:rsidRPr="005812D2">
        <w:rPr>
          <w:rFonts w:ascii="Verdana" w:eastAsia="Times New Roman" w:hAnsi="Verdana" w:cs="Times New Roman"/>
          <w:b/>
          <w:bCs/>
          <w:color w:val="000000"/>
          <w:sz w:val="24"/>
          <w:szCs w:val="24"/>
          <w:highlight w:val="yellow"/>
        </w:rPr>
        <w:t>Company X</w:t>
      </w:r>
      <w:r w:rsidRPr="005812D2">
        <w:rPr>
          <w:rFonts w:ascii="Verdana" w:eastAsia="Times New Roman" w:hAnsi="Verdana" w:cs="Times New Roman"/>
          <w:b/>
          <w:bCs/>
          <w:i/>
          <w:iCs/>
          <w:color w:val="000000"/>
          <w:sz w:val="24"/>
          <w:szCs w:val="24"/>
        </w:rPr>
        <w:t xml:space="preserve"> Remote and Mobile Computing IoT Device Use Procedure </w:t>
      </w:r>
      <w:r w:rsidRPr="005812D2">
        <w:rPr>
          <w:rFonts w:ascii="Verdana" w:eastAsia="Times New Roman" w:hAnsi="Verdana" w:cs="Times New Roman"/>
          <w:color w:val="000000"/>
          <w:sz w:val="24"/>
          <w:szCs w:val="24"/>
        </w:rPr>
        <w:t>to prevent work activities from being recorded or captured</w:t>
      </w:r>
      <w:bookmarkEnd w:id="5"/>
      <w:r w:rsidRPr="005812D2">
        <w:rPr>
          <w:rFonts w:ascii="Verdana" w:eastAsia="Times New Roman" w:hAnsi="Verdana" w:cs="Times New Roman"/>
          <w:color w:val="000000"/>
          <w:sz w:val="24"/>
          <w:szCs w:val="24"/>
        </w:rPr>
        <w:t xml:space="preserve">. </w:t>
      </w:r>
    </w:p>
    <w:p w14:paraId="06BC9B78" w14:textId="0BA11ADD" w:rsidR="004120FD" w:rsidRPr="005812D2" w:rsidRDefault="004120FD"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Access to </w:t>
      </w:r>
      <w:r w:rsidR="002D5FBC" w:rsidRPr="005812D2">
        <w:rPr>
          <w:rFonts w:ascii="Verdana" w:eastAsia="Times New Roman" w:hAnsi="Verdana" w:cs="Times New Roman"/>
          <w:color w:val="000000"/>
          <w:sz w:val="24"/>
          <w:szCs w:val="24"/>
        </w:rPr>
        <w:t xml:space="preserve">remote </w:t>
      </w:r>
      <w:r w:rsidRPr="005812D2">
        <w:rPr>
          <w:rFonts w:ascii="Verdana" w:eastAsia="Times New Roman" w:hAnsi="Verdana" w:cs="Times New Roman"/>
          <w:color w:val="000000"/>
          <w:sz w:val="24"/>
          <w:szCs w:val="24"/>
        </w:rPr>
        <w:t xml:space="preserve">areas containing personal information, other </w:t>
      </w:r>
      <w:r w:rsidR="0062411B">
        <w:rPr>
          <w:rFonts w:ascii="Verdana" w:eastAsia="Times New Roman" w:hAnsi="Verdana" w:cs="Times New Roman"/>
          <w:color w:val="000000"/>
          <w:sz w:val="24"/>
          <w:szCs w:val="24"/>
        </w:rPr>
        <w:t xml:space="preserve">types of </w:t>
      </w:r>
      <w:r w:rsidRPr="005812D2">
        <w:rPr>
          <w:rFonts w:ascii="Verdana" w:eastAsia="Times New Roman" w:hAnsi="Verdana" w:cs="Times New Roman"/>
          <w:color w:val="000000"/>
          <w:sz w:val="24"/>
          <w:szCs w:val="24"/>
        </w:rPr>
        <w:t>confidential information, and computing hardware</w:t>
      </w:r>
      <w:r w:rsidR="0062411B">
        <w:rPr>
          <w:rFonts w:ascii="Verdana" w:eastAsia="Times New Roman" w:hAnsi="Verdana" w:cs="Times New Roman"/>
          <w:color w:val="000000"/>
          <w:sz w:val="24"/>
          <w:szCs w:val="24"/>
        </w:rPr>
        <w:t xml:space="preserve"> used at least some of the time for business purposes</w:t>
      </w:r>
      <w:r w:rsidRPr="005812D2">
        <w:rPr>
          <w:rFonts w:ascii="Verdana" w:eastAsia="Times New Roman" w:hAnsi="Verdana" w:cs="Times New Roman"/>
          <w:color w:val="000000"/>
          <w:sz w:val="24"/>
          <w:szCs w:val="24"/>
        </w:rPr>
        <w:t xml:space="preserve"> </w:t>
      </w:r>
      <w:r w:rsidR="002D5FBC" w:rsidRPr="005812D2">
        <w:rPr>
          <w:rFonts w:ascii="Verdana" w:eastAsia="Times New Roman" w:hAnsi="Verdana" w:cs="Times New Roman"/>
          <w:color w:val="000000"/>
          <w:sz w:val="24"/>
          <w:szCs w:val="24"/>
        </w:rPr>
        <w:t>must</w:t>
      </w:r>
      <w:r w:rsidRPr="005812D2">
        <w:rPr>
          <w:rFonts w:ascii="Verdana" w:eastAsia="Times New Roman" w:hAnsi="Verdana" w:cs="Times New Roman"/>
          <w:color w:val="000000"/>
          <w:sz w:val="24"/>
          <w:szCs w:val="24"/>
        </w:rPr>
        <w:t xml:space="preserve"> be restricted in accordance with the </w:t>
      </w:r>
      <w:r w:rsidRPr="005812D2">
        <w:rPr>
          <w:rFonts w:ascii="Verdana" w:eastAsia="Times New Roman" w:hAnsi="Verdana" w:cs="Times New Roman"/>
          <w:b/>
          <w:bCs/>
          <w:i/>
          <w:iCs/>
          <w:color w:val="000000"/>
          <w:sz w:val="24"/>
          <w:szCs w:val="24"/>
        </w:rPr>
        <w:t>Secured Area Access Procedure.</w:t>
      </w:r>
    </w:p>
    <w:p w14:paraId="0691412A" w14:textId="424781B3" w:rsidR="00E41D4B" w:rsidRPr="005812D2" w:rsidRDefault="00E41D4B"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All hardcopy and digital business-related information</w:t>
      </w:r>
      <w:r w:rsidR="002D5FBC" w:rsidRPr="005812D2">
        <w:rPr>
          <w:rFonts w:ascii="Verdana" w:eastAsia="Times New Roman" w:hAnsi="Verdana" w:cs="Times New Roman"/>
          <w:color w:val="000000"/>
          <w:sz w:val="24"/>
          <w:szCs w:val="24"/>
        </w:rPr>
        <w:t xml:space="preserve"> in</w:t>
      </w:r>
      <w:r w:rsidR="008F4003" w:rsidRPr="005812D2">
        <w:rPr>
          <w:rFonts w:ascii="Verdana" w:eastAsia="Times New Roman" w:hAnsi="Verdana" w:cs="Times New Roman"/>
          <w:color w:val="000000"/>
          <w:sz w:val="24"/>
          <w:szCs w:val="24"/>
        </w:rPr>
        <w:t xml:space="preserve"> remote</w:t>
      </w:r>
      <w:r w:rsidR="002D5FBC" w:rsidRPr="005812D2">
        <w:rPr>
          <w:rFonts w:ascii="Verdana" w:eastAsia="Times New Roman" w:hAnsi="Verdana" w:cs="Times New Roman"/>
          <w:color w:val="000000"/>
          <w:sz w:val="24"/>
          <w:szCs w:val="24"/>
        </w:rPr>
        <w:t xml:space="preserve"> </w:t>
      </w:r>
      <w:r w:rsidR="008F4003" w:rsidRPr="005812D2">
        <w:rPr>
          <w:rFonts w:ascii="Verdana" w:eastAsia="Times New Roman" w:hAnsi="Verdana" w:cs="Times New Roman"/>
          <w:color w:val="000000"/>
          <w:sz w:val="24"/>
          <w:szCs w:val="24"/>
        </w:rPr>
        <w:t>work areas</w:t>
      </w:r>
      <w:r w:rsidRPr="005812D2">
        <w:rPr>
          <w:rFonts w:ascii="Verdana" w:eastAsia="Times New Roman" w:hAnsi="Verdana" w:cs="Times New Roman"/>
          <w:color w:val="000000"/>
          <w:sz w:val="24"/>
          <w:szCs w:val="24"/>
        </w:rPr>
        <w:t xml:space="preserve"> must be securely disposed of in accordance with the</w:t>
      </w:r>
      <w:r w:rsidR="002D5FBC" w:rsidRPr="005812D2">
        <w:rPr>
          <w:rFonts w:ascii="Verdana" w:eastAsia="Times New Roman" w:hAnsi="Verdana" w:cs="Times New Roman"/>
          <w:color w:val="000000"/>
          <w:sz w:val="24"/>
          <w:szCs w:val="24"/>
        </w:rPr>
        <w:t xml:space="preserve"> </w:t>
      </w:r>
      <w:r w:rsidR="002D5FBC" w:rsidRPr="005812D2">
        <w:rPr>
          <w:rFonts w:ascii="Verdana" w:eastAsia="Times New Roman" w:hAnsi="Verdana" w:cs="Times New Roman"/>
          <w:b/>
          <w:bCs/>
          <w:color w:val="000000"/>
          <w:sz w:val="24"/>
          <w:szCs w:val="24"/>
          <w:highlight w:val="yellow"/>
        </w:rPr>
        <w:t>Company X</w:t>
      </w:r>
      <w:r w:rsidRPr="005812D2">
        <w:rPr>
          <w:rFonts w:ascii="Verdana" w:eastAsia="Times New Roman" w:hAnsi="Verdana" w:cs="Times New Roman"/>
          <w:color w:val="000000"/>
          <w:sz w:val="24"/>
          <w:szCs w:val="24"/>
        </w:rPr>
        <w:t xml:space="preserve"> </w:t>
      </w:r>
      <w:r w:rsidRPr="005812D2">
        <w:rPr>
          <w:rFonts w:ascii="Verdana" w:eastAsia="Times New Roman" w:hAnsi="Verdana" w:cs="Times New Roman"/>
          <w:b/>
          <w:bCs/>
          <w:i/>
          <w:iCs/>
          <w:color w:val="000000"/>
          <w:sz w:val="24"/>
          <w:szCs w:val="24"/>
        </w:rPr>
        <w:t>Electronic Data Storage Device Disposal Procedure</w:t>
      </w:r>
      <w:r w:rsidRPr="005812D2">
        <w:rPr>
          <w:rFonts w:ascii="Verdana" w:eastAsia="Times New Roman" w:hAnsi="Verdana" w:cs="Times New Roman"/>
          <w:color w:val="000000"/>
          <w:sz w:val="24"/>
          <w:szCs w:val="24"/>
        </w:rPr>
        <w:t xml:space="preserve">, </w:t>
      </w:r>
      <w:r w:rsidRPr="005812D2">
        <w:rPr>
          <w:rFonts w:ascii="Verdana" w:eastAsia="Times New Roman" w:hAnsi="Verdana" w:cs="Times New Roman"/>
          <w:b/>
          <w:bCs/>
          <w:i/>
          <w:iCs/>
          <w:color w:val="000000"/>
          <w:sz w:val="24"/>
          <w:szCs w:val="24"/>
        </w:rPr>
        <w:t>Computing Device Disposal Procedure</w:t>
      </w:r>
      <w:r w:rsidRPr="005812D2">
        <w:rPr>
          <w:rFonts w:ascii="Verdana" w:eastAsia="Times New Roman" w:hAnsi="Verdana" w:cs="Times New Roman"/>
          <w:color w:val="000000"/>
          <w:sz w:val="24"/>
          <w:szCs w:val="24"/>
        </w:rPr>
        <w:t xml:space="preserve">, and </w:t>
      </w:r>
      <w:r w:rsidRPr="005812D2">
        <w:rPr>
          <w:rFonts w:ascii="Verdana" w:eastAsia="Times New Roman" w:hAnsi="Verdana" w:cs="Times New Roman"/>
          <w:b/>
          <w:bCs/>
          <w:i/>
          <w:iCs/>
          <w:color w:val="000000"/>
          <w:sz w:val="24"/>
          <w:szCs w:val="24"/>
        </w:rPr>
        <w:t xml:space="preserve">Hard Copy </w:t>
      </w:r>
      <w:r w:rsidR="0062411B">
        <w:rPr>
          <w:rFonts w:ascii="Verdana" w:eastAsia="Times New Roman" w:hAnsi="Verdana" w:cs="Times New Roman"/>
          <w:b/>
          <w:bCs/>
          <w:i/>
          <w:iCs/>
          <w:color w:val="000000"/>
          <w:sz w:val="24"/>
          <w:szCs w:val="24"/>
        </w:rPr>
        <w:t>I</w:t>
      </w:r>
      <w:r w:rsidRPr="005812D2">
        <w:rPr>
          <w:rFonts w:ascii="Verdana" w:eastAsia="Times New Roman" w:hAnsi="Verdana" w:cs="Times New Roman"/>
          <w:b/>
          <w:bCs/>
          <w:i/>
          <w:iCs/>
          <w:color w:val="000000"/>
          <w:sz w:val="24"/>
          <w:szCs w:val="24"/>
        </w:rPr>
        <w:t>nformation Disposal Procedure</w:t>
      </w:r>
      <w:r w:rsidRPr="005812D2">
        <w:rPr>
          <w:rFonts w:ascii="Verdana" w:eastAsia="Times New Roman" w:hAnsi="Verdana" w:cs="Times New Roman"/>
          <w:color w:val="000000"/>
          <w:sz w:val="24"/>
          <w:szCs w:val="24"/>
        </w:rPr>
        <w:t>.</w:t>
      </w:r>
    </w:p>
    <w:p w14:paraId="0CA509D6" w14:textId="6CFCF849" w:rsidR="004120FD" w:rsidRPr="005812D2" w:rsidRDefault="004120FD"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All </w:t>
      </w:r>
      <w:r w:rsidR="008F4003" w:rsidRPr="005812D2">
        <w:rPr>
          <w:rFonts w:ascii="Verdana" w:eastAsia="Times New Roman" w:hAnsi="Verdana" w:cs="Times New Roman"/>
          <w:color w:val="000000"/>
          <w:sz w:val="24"/>
          <w:szCs w:val="24"/>
        </w:rPr>
        <w:t xml:space="preserve">remote </w:t>
      </w:r>
      <w:r w:rsidRPr="005812D2">
        <w:rPr>
          <w:rFonts w:ascii="Verdana" w:eastAsia="Times New Roman" w:hAnsi="Verdana" w:cs="Times New Roman"/>
          <w:color w:val="000000"/>
          <w:sz w:val="24"/>
          <w:szCs w:val="24"/>
        </w:rPr>
        <w:t>work areas are subject to work area audits in accordance with the </w:t>
      </w:r>
      <w:r w:rsidRPr="005812D2">
        <w:rPr>
          <w:rFonts w:ascii="Verdana" w:eastAsia="Times New Roman" w:hAnsi="Verdana" w:cs="Times New Roman"/>
          <w:b/>
          <w:bCs/>
          <w:i/>
          <w:iCs/>
          <w:color w:val="000000"/>
          <w:sz w:val="24"/>
          <w:szCs w:val="24"/>
        </w:rPr>
        <w:t>Work Area Security and Privacy Review Procedure</w:t>
      </w:r>
      <w:r w:rsidRPr="005812D2">
        <w:rPr>
          <w:rFonts w:ascii="Verdana" w:eastAsia="Times New Roman" w:hAnsi="Verdana" w:cs="Times New Roman"/>
          <w:color w:val="000000"/>
          <w:sz w:val="24"/>
          <w:szCs w:val="24"/>
        </w:rPr>
        <w:t>.</w:t>
      </w:r>
    </w:p>
    <w:p w14:paraId="282BD51A" w14:textId="77777777" w:rsidR="002B3181" w:rsidRPr="00611245" w:rsidRDefault="002B3181" w:rsidP="002B3181">
      <w:pPr>
        <w:pStyle w:val="ListParagraph"/>
        <w:spacing w:before="100" w:beforeAutospacing="1" w:after="100" w:afterAutospacing="1" w:line="240" w:lineRule="auto"/>
        <w:ind w:left="360"/>
        <w:rPr>
          <w:rFonts w:ascii="Verdana" w:eastAsia="Times New Roman" w:hAnsi="Verdana" w:cs="Times New Roman"/>
          <w:color w:val="000000"/>
          <w:sz w:val="17"/>
          <w:szCs w:val="17"/>
        </w:rPr>
      </w:pPr>
    </w:p>
    <w:p w14:paraId="1EA71F75" w14:textId="77777777" w:rsidR="00834D01" w:rsidRDefault="00834D01">
      <w:pPr>
        <w:rPr>
          <w:rFonts w:ascii="Arial" w:eastAsia="Times New Roman" w:hAnsi="Arial" w:cs="Times New Roman"/>
          <w:b/>
          <w:bCs/>
          <w:sz w:val="36"/>
          <w:szCs w:val="36"/>
        </w:rPr>
      </w:pPr>
      <w:r>
        <w:br w:type="page"/>
      </w:r>
    </w:p>
    <w:p w14:paraId="1D9043D8" w14:textId="7E0B9D86" w:rsidR="004120FD" w:rsidRPr="002B3181" w:rsidRDefault="004120FD" w:rsidP="00B30890">
      <w:pPr>
        <w:pStyle w:val="Heading2"/>
        <w:numPr>
          <w:ilvl w:val="0"/>
          <w:numId w:val="8"/>
        </w:numPr>
      </w:pPr>
      <w:bookmarkStart w:id="6" w:name="_Toc35782936"/>
      <w:r w:rsidRPr="002B3181">
        <w:lastRenderedPageBreak/>
        <w:t>Mobile Working</w:t>
      </w:r>
      <w:r w:rsidR="00196CF9">
        <w:t xml:space="preserve"> Management &amp; Responsibilities</w:t>
      </w:r>
      <w:bookmarkEnd w:id="6"/>
    </w:p>
    <w:p w14:paraId="353ED51A" w14:textId="2BF223CA" w:rsidR="00ED5802" w:rsidRPr="005812D2" w:rsidRDefault="00ED5802" w:rsidP="00DB1C98">
      <w:pPr>
        <w:pStyle w:val="ListParagraph"/>
        <w:numPr>
          <w:ilvl w:val="0"/>
          <w:numId w:val="14"/>
        </w:numPr>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Only appropriately authorized employees, contractors and third parties </w:t>
      </w:r>
      <w:r w:rsidR="001E6DE6" w:rsidRPr="005812D2">
        <w:rPr>
          <w:rFonts w:ascii="Verdana" w:eastAsia="Times New Roman" w:hAnsi="Verdana" w:cs="Times New Roman"/>
          <w:color w:val="000000"/>
          <w:sz w:val="24"/>
          <w:szCs w:val="24"/>
        </w:rPr>
        <w:t>are allowed</w:t>
      </w:r>
      <w:r w:rsidRPr="005812D2">
        <w:rPr>
          <w:rFonts w:ascii="Verdana" w:eastAsia="Times New Roman" w:hAnsi="Verdana" w:cs="Times New Roman"/>
          <w:color w:val="000000"/>
          <w:sz w:val="24"/>
          <w:szCs w:val="24"/>
        </w:rPr>
        <w:t xml:space="preserve"> to do mobile and remote working activities, in accordance with the </w:t>
      </w:r>
      <w:r w:rsidRPr="005812D2">
        <w:rPr>
          <w:rFonts w:ascii="Verdana" w:eastAsia="Times New Roman" w:hAnsi="Verdana" w:cs="Times New Roman"/>
          <w:b/>
          <w:bCs/>
          <w:i/>
          <w:iCs/>
          <w:color w:val="000000"/>
          <w:sz w:val="24"/>
          <w:szCs w:val="24"/>
        </w:rPr>
        <w:t>Mobile Working Approval Procedure</w:t>
      </w:r>
      <w:r w:rsidRPr="005812D2">
        <w:rPr>
          <w:rFonts w:ascii="Verdana" w:eastAsia="Times New Roman" w:hAnsi="Verdana" w:cs="Times New Roman"/>
          <w:color w:val="000000"/>
          <w:sz w:val="24"/>
          <w:szCs w:val="24"/>
        </w:rPr>
        <w:t>.</w:t>
      </w:r>
    </w:p>
    <w:p w14:paraId="41969AF7" w14:textId="5498F78A" w:rsidR="00773655" w:rsidRPr="00DB1C98" w:rsidRDefault="00773655" w:rsidP="00DB1C98">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sidRPr="00DB1C98">
        <w:rPr>
          <w:rFonts w:ascii="Verdana" w:eastAsia="Times New Roman" w:hAnsi="Verdana" w:cs="Times New Roman"/>
          <w:b/>
          <w:bCs/>
          <w:color w:val="000000"/>
          <w:sz w:val="24"/>
          <w:szCs w:val="24"/>
          <w:shd w:val="clear" w:color="auto" w:fill="FFFF00"/>
        </w:rPr>
        <w:t>Company X</w:t>
      </w:r>
      <w:r w:rsidRPr="00DB1C98">
        <w:rPr>
          <w:rFonts w:ascii="Verdana" w:eastAsia="Times New Roman" w:hAnsi="Verdana" w:cs="Times New Roman"/>
          <w:color w:val="000000"/>
          <w:sz w:val="24"/>
          <w:szCs w:val="24"/>
        </w:rPr>
        <w:t> employees, contractors and third parties authorized for remote access must provide documentation</w:t>
      </w:r>
      <w:r w:rsidR="00DB1C98" w:rsidRPr="00DB1C98">
        <w:rPr>
          <w:rFonts w:ascii="Verdana" w:eastAsia="Times New Roman" w:hAnsi="Verdana" w:cs="Times New Roman"/>
          <w:color w:val="000000"/>
          <w:sz w:val="24"/>
          <w:szCs w:val="24"/>
        </w:rPr>
        <w:t xml:space="preserve"> up request</w:t>
      </w:r>
      <w:r w:rsidRPr="00DB1C98">
        <w:rPr>
          <w:rFonts w:ascii="Verdana" w:eastAsia="Times New Roman" w:hAnsi="Verdana" w:cs="Times New Roman"/>
          <w:color w:val="000000"/>
          <w:sz w:val="24"/>
          <w:szCs w:val="24"/>
        </w:rPr>
        <w:t xml:space="preserve"> validating that they have participated in training prior to obtaining remote access.  Training must cover, at a minimum, the following in accordance with the </w:t>
      </w:r>
      <w:r w:rsidRPr="00DB1C98">
        <w:rPr>
          <w:rFonts w:ascii="Verdana" w:eastAsia="Times New Roman" w:hAnsi="Verdana" w:cs="Times New Roman"/>
          <w:b/>
          <w:bCs/>
          <w:color w:val="000000"/>
          <w:sz w:val="24"/>
          <w:szCs w:val="24"/>
          <w:highlight w:val="yellow"/>
        </w:rPr>
        <w:t>Company X</w:t>
      </w:r>
      <w:r w:rsidRPr="00DB1C98">
        <w:rPr>
          <w:rFonts w:ascii="Verdana" w:eastAsia="Times New Roman" w:hAnsi="Verdana" w:cs="Times New Roman"/>
          <w:color w:val="000000"/>
          <w:sz w:val="24"/>
          <w:szCs w:val="24"/>
        </w:rPr>
        <w:t xml:space="preserve"> </w:t>
      </w:r>
      <w:r w:rsidRPr="00DB1C98">
        <w:rPr>
          <w:rFonts w:ascii="Verdana" w:eastAsia="Times New Roman" w:hAnsi="Verdana" w:cs="Times New Roman"/>
          <w:b/>
          <w:bCs/>
          <w:i/>
          <w:iCs/>
          <w:color w:val="000000"/>
          <w:sz w:val="24"/>
          <w:szCs w:val="24"/>
        </w:rPr>
        <w:t>Awareness and Training Policies</w:t>
      </w:r>
      <w:r w:rsidRPr="00DB1C98">
        <w:rPr>
          <w:rFonts w:ascii="Verdana" w:eastAsia="Times New Roman" w:hAnsi="Verdana" w:cs="Times New Roman"/>
          <w:color w:val="000000"/>
          <w:sz w:val="24"/>
          <w:szCs w:val="24"/>
        </w:rPr>
        <w:t xml:space="preserve">. </w:t>
      </w:r>
      <w:r w:rsidRPr="00DB1C98">
        <w:rPr>
          <w:rFonts w:ascii="Verdana" w:eastAsia="Times New Roman" w:hAnsi="Verdana" w:cs="Times New Roman"/>
          <w:b/>
          <w:bCs/>
          <w:i/>
          <w:iCs/>
          <w:color w:val="000000"/>
          <w:sz w:val="24"/>
          <w:szCs w:val="24"/>
          <w:highlight w:val="yellow"/>
        </w:rPr>
        <w:t xml:space="preserve">[NOTE: Your organization should follow your training and awareness policies for these activities; </w:t>
      </w:r>
      <w:r w:rsidR="00DB1C98" w:rsidRPr="00DB1C98">
        <w:rPr>
          <w:rFonts w:ascii="Verdana" w:eastAsia="Times New Roman" w:hAnsi="Verdana" w:cs="Times New Roman"/>
          <w:b/>
          <w:bCs/>
          <w:i/>
          <w:iCs/>
          <w:color w:val="000000"/>
          <w:sz w:val="24"/>
          <w:szCs w:val="24"/>
          <w:highlight w:val="yellow"/>
        </w:rPr>
        <w:t>those policies are</w:t>
      </w:r>
      <w:r w:rsidRPr="00DB1C98">
        <w:rPr>
          <w:rFonts w:ascii="Verdana" w:eastAsia="Times New Roman" w:hAnsi="Verdana" w:cs="Times New Roman"/>
          <w:b/>
          <w:bCs/>
          <w:i/>
          <w:iCs/>
          <w:color w:val="000000"/>
          <w:sz w:val="24"/>
          <w:szCs w:val="24"/>
          <w:highlight w:val="yellow"/>
        </w:rPr>
        <w:t xml:space="preserve"> not part of this </w:t>
      </w:r>
      <w:r w:rsidR="00DB1C98" w:rsidRPr="00DB1C98">
        <w:rPr>
          <w:rFonts w:ascii="Verdana" w:eastAsia="Times New Roman" w:hAnsi="Verdana" w:cs="Times New Roman"/>
          <w:b/>
          <w:bCs/>
          <w:i/>
          <w:iCs/>
          <w:color w:val="000000"/>
          <w:sz w:val="24"/>
          <w:szCs w:val="24"/>
          <w:highlight w:val="yellow"/>
        </w:rPr>
        <w:t xml:space="preserve">Remote Working and Mobile Computing Device Information Security &amp; Privacy Policies </w:t>
      </w:r>
      <w:r w:rsidRPr="00DB1C98">
        <w:rPr>
          <w:rFonts w:ascii="Verdana" w:eastAsia="Times New Roman" w:hAnsi="Verdana" w:cs="Times New Roman"/>
          <w:b/>
          <w:bCs/>
          <w:i/>
          <w:iCs/>
          <w:color w:val="000000"/>
          <w:sz w:val="24"/>
          <w:szCs w:val="24"/>
          <w:highlight w:val="yellow"/>
        </w:rPr>
        <w:t>document.]</w:t>
      </w:r>
      <w:r w:rsidRPr="00DB1C98">
        <w:rPr>
          <w:rFonts w:ascii="Verdana" w:eastAsia="Times New Roman" w:hAnsi="Verdana" w:cs="Times New Roman"/>
          <w:color w:val="000000"/>
          <w:sz w:val="24"/>
          <w:szCs w:val="24"/>
        </w:rPr>
        <w:t>:</w:t>
      </w:r>
    </w:p>
    <w:p w14:paraId="49C3CF7F" w14:textId="3FE5055A" w:rsidR="00773655" w:rsidRPr="005812D2" w:rsidRDefault="00773655" w:rsidP="00674C8C">
      <w:pPr>
        <w:pStyle w:val="ListParagraph"/>
        <w:numPr>
          <w:ilvl w:val="0"/>
          <w:numId w:val="15"/>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Securely accessing, storing and transmitting personal information and other confidential information</w:t>
      </w:r>
      <w:r w:rsidR="009674FC" w:rsidRPr="005812D2">
        <w:rPr>
          <w:rFonts w:ascii="Verdana" w:eastAsia="Times New Roman" w:hAnsi="Verdana" w:cs="Times New Roman"/>
          <w:color w:val="000000"/>
          <w:sz w:val="24"/>
          <w:szCs w:val="24"/>
        </w:rPr>
        <w:t xml:space="preserve"> through mobile devices and from remote locations</w:t>
      </w:r>
      <w:r w:rsidRPr="005812D2">
        <w:rPr>
          <w:rFonts w:ascii="Verdana" w:eastAsia="Times New Roman" w:hAnsi="Verdana" w:cs="Times New Roman"/>
          <w:color w:val="000000"/>
          <w:sz w:val="24"/>
          <w:szCs w:val="24"/>
        </w:rPr>
        <w:t>.</w:t>
      </w:r>
    </w:p>
    <w:p w14:paraId="77FC05D6" w14:textId="12C31EDC" w:rsidR="00773655" w:rsidRPr="005812D2" w:rsidRDefault="00773655" w:rsidP="00674C8C">
      <w:pPr>
        <w:pStyle w:val="ListParagraph"/>
        <w:numPr>
          <w:ilvl w:val="0"/>
          <w:numId w:val="15"/>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Remote device/media protection practices that reinforce </w:t>
      </w:r>
      <w:r w:rsidR="00DB1C98">
        <w:rPr>
          <w:rFonts w:ascii="Verdana" w:eastAsia="Times New Roman" w:hAnsi="Verdana" w:cs="Times New Roman"/>
          <w:color w:val="000000"/>
          <w:sz w:val="24"/>
          <w:szCs w:val="24"/>
        </w:rPr>
        <w:t xml:space="preserve">remote and </w:t>
      </w:r>
      <w:r w:rsidRPr="005812D2">
        <w:rPr>
          <w:rFonts w:ascii="Verdana" w:eastAsia="Times New Roman" w:hAnsi="Verdana" w:cs="Times New Roman"/>
          <w:color w:val="000000"/>
          <w:sz w:val="24"/>
          <w:szCs w:val="24"/>
        </w:rPr>
        <w:t>mobile computing policies and procedures.</w:t>
      </w:r>
    </w:p>
    <w:p w14:paraId="1A78E69E" w14:textId="048AF2AE" w:rsidR="00773655" w:rsidRPr="005812D2" w:rsidRDefault="00773655" w:rsidP="00674C8C">
      <w:pPr>
        <w:pStyle w:val="ListParagraph"/>
        <w:numPr>
          <w:ilvl w:val="0"/>
          <w:numId w:val="15"/>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Activities that are prohibited, including the transmission of personal information or other confidential information over open</w:t>
      </w:r>
      <w:r w:rsidR="00DB1C98">
        <w:rPr>
          <w:rFonts w:ascii="Verdana" w:eastAsia="Times New Roman" w:hAnsi="Verdana" w:cs="Times New Roman"/>
          <w:color w:val="000000"/>
          <w:sz w:val="24"/>
          <w:szCs w:val="24"/>
        </w:rPr>
        <w:t xml:space="preserve"> public</w:t>
      </w:r>
      <w:r w:rsidRPr="005812D2">
        <w:rPr>
          <w:rFonts w:ascii="Verdana" w:eastAsia="Times New Roman" w:hAnsi="Verdana" w:cs="Times New Roman"/>
          <w:color w:val="000000"/>
          <w:sz w:val="24"/>
          <w:szCs w:val="24"/>
        </w:rPr>
        <w:t xml:space="preserve"> networks (including email), downloading personal information to public or remote computers, and other types of high-risk activities.</w:t>
      </w:r>
    </w:p>
    <w:p w14:paraId="2B340940" w14:textId="500B1972" w:rsidR="00773655" w:rsidRPr="005812D2" w:rsidRDefault="00773655" w:rsidP="00674C8C">
      <w:pPr>
        <w:pStyle w:val="ListParagraph"/>
        <w:numPr>
          <w:ilvl w:val="0"/>
          <w:numId w:val="15"/>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Acceptable use of personally owned computing and digital storage devices.</w:t>
      </w:r>
    </w:p>
    <w:p w14:paraId="54DC1CC1" w14:textId="12605EF8" w:rsidR="009674FC" w:rsidRPr="005812D2" w:rsidRDefault="009674FC" w:rsidP="00674C8C">
      <w:pPr>
        <w:pStyle w:val="ListParagraph"/>
        <w:numPr>
          <w:ilvl w:val="0"/>
          <w:numId w:val="15"/>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Phishing and other types of social engineering tactics.</w:t>
      </w:r>
    </w:p>
    <w:p w14:paraId="37D35336" w14:textId="130CA231" w:rsidR="006F02F1" w:rsidRPr="005812D2" w:rsidRDefault="006F02F1" w:rsidP="005812D2">
      <w:pPr>
        <w:pStyle w:val="ListParagraph"/>
        <w:numPr>
          <w:ilvl w:val="0"/>
          <w:numId w:val="14"/>
        </w:numPr>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All employees, contractors and third parties authorized to work remotely and using mobile devices</w:t>
      </w:r>
      <w:r w:rsidR="001E6DE6" w:rsidRPr="005812D2">
        <w:rPr>
          <w:rFonts w:ascii="Verdana" w:eastAsia="Times New Roman" w:hAnsi="Verdana" w:cs="Times New Roman"/>
          <w:color w:val="000000"/>
          <w:sz w:val="24"/>
          <w:szCs w:val="24"/>
        </w:rPr>
        <w:t xml:space="preserve"> for work activities</w:t>
      </w:r>
      <w:r w:rsidRPr="005812D2">
        <w:rPr>
          <w:rFonts w:ascii="Verdana" w:eastAsia="Times New Roman" w:hAnsi="Verdana" w:cs="Times New Roman"/>
          <w:color w:val="000000"/>
          <w:sz w:val="24"/>
          <w:szCs w:val="24"/>
        </w:rPr>
        <w:t xml:space="preserve"> must receive regular security and privacy training in accordance with the </w:t>
      </w:r>
      <w:r w:rsidRPr="005812D2">
        <w:rPr>
          <w:rFonts w:ascii="Verdana" w:eastAsia="Times New Roman" w:hAnsi="Verdana" w:cs="Times New Roman"/>
          <w:b/>
          <w:bCs/>
          <w:color w:val="000000"/>
          <w:sz w:val="24"/>
          <w:szCs w:val="24"/>
          <w:highlight w:val="yellow"/>
        </w:rPr>
        <w:t>Company X</w:t>
      </w:r>
      <w:r w:rsidRPr="005812D2">
        <w:rPr>
          <w:rFonts w:ascii="Verdana" w:eastAsia="Times New Roman" w:hAnsi="Verdana" w:cs="Times New Roman"/>
          <w:color w:val="000000"/>
          <w:sz w:val="24"/>
          <w:szCs w:val="24"/>
        </w:rPr>
        <w:t xml:space="preserve"> </w:t>
      </w:r>
      <w:r w:rsidRPr="005812D2">
        <w:rPr>
          <w:rFonts w:ascii="Verdana" w:eastAsia="Times New Roman" w:hAnsi="Verdana" w:cs="Times New Roman"/>
          <w:b/>
          <w:bCs/>
          <w:i/>
          <w:iCs/>
          <w:color w:val="000000"/>
          <w:sz w:val="24"/>
          <w:szCs w:val="24"/>
        </w:rPr>
        <w:t>Awareness and Training Policies</w:t>
      </w:r>
      <w:r w:rsidRPr="005812D2">
        <w:rPr>
          <w:rFonts w:ascii="Verdana" w:eastAsia="Times New Roman" w:hAnsi="Verdana" w:cs="Times New Roman"/>
          <w:color w:val="000000"/>
          <w:sz w:val="24"/>
          <w:szCs w:val="24"/>
        </w:rPr>
        <w:t>.</w:t>
      </w:r>
      <w:r w:rsidR="001E6DE6" w:rsidRPr="005812D2">
        <w:rPr>
          <w:rFonts w:ascii="Verdana" w:eastAsia="Times New Roman" w:hAnsi="Verdana" w:cs="Times New Roman"/>
          <w:color w:val="000000"/>
          <w:sz w:val="24"/>
          <w:szCs w:val="24"/>
        </w:rPr>
        <w:t xml:space="preserve"> </w:t>
      </w:r>
      <w:r w:rsidR="001E6DE6" w:rsidRPr="005812D2">
        <w:rPr>
          <w:rFonts w:ascii="Verdana" w:eastAsia="Times New Roman" w:hAnsi="Verdana" w:cs="Times New Roman"/>
          <w:b/>
          <w:bCs/>
          <w:i/>
          <w:iCs/>
          <w:color w:val="000000"/>
          <w:sz w:val="24"/>
          <w:szCs w:val="24"/>
          <w:highlight w:val="yellow"/>
        </w:rPr>
        <w:t xml:space="preserve">[NOTE: Your organization should follow your training and awareness </w:t>
      </w:r>
      <w:r w:rsidR="001E6DE6" w:rsidRPr="00507595">
        <w:rPr>
          <w:rFonts w:ascii="Verdana" w:eastAsia="Times New Roman" w:hAnsi="Verdana" w:cs="Times New Roman"/>
          <w:b/>
          <w:bCs/>
          <w:i/>
          <w:iCs/>
          <w:color w:val="000000"/>
          <w:sz w:val="24"/>
          <w:szCs w:val="24"/>
          <w:highlight w:val="yellow"/>
        </w:rPr>
        <w:t xml:space="preserve">policies for these activities; it is not part of this </w:t>
      </w:r>
      <w:r w:rsidR="00507595" w:rsidRPr="00507595">
        <w:rPr>
          <w:rFonts w:ascii="Verdana" w:eastAsia="Times New Roman" w:hAnsi="Verdana" w:cs="Times New Roman"/>
          <w:b/>
          <w:bCs/>
          <w:i/>
          <w:iCs/>
          <w:color w:val="000000"/>
          <w:sz w:val="24"/>
          <w:szCs w:val="24"/>
          <w:highlight w:val="yellow"/>
        </w:rPr>
        <w:t xml:space="preserve">Remote Working and Mobile Computing Device Information Security &amp; Privacy Policies </w:t>
      </w:r>
      <w:r w:rsidR="001E6DE6" w:rsidRPr="00507595">
        <w:rPr>
          <w:rFonts w:ascii="Verdana" w:eastAsia="Times New Roman" w:hAnsi="Verdana" w:cs="Times New Roman"/>
          <w:b/>
          <w:bCs/>
          <w:i/>
          <w:iCs/>
          <w:color w:val="000000"/>
          <w:sz w:val="24"/>
          <w:szCs w:val="24"/>
          <w:highlight w:val="yellow"/>
        </w:rPr>
        <w:t>document</w:t>
      </w:r>
      <w:r w:rsidR="001E6DE6" w:rsidRPr="005812D2">
        <w:rPr>
          <w:rFonts w:ascii="Verdana" w:eastAsia="Times New Roman" w:hAnsi="Verdana" w:cs="Times New Roman"/>
          <w:b/>
          <w:bCs/>
          <w:i/>
          <w:iCs/>
          <w:color w:val="000000"/>
          <w:sz w:val="24"/>
          <w:szCs w:val="24"/>
          <w:highlight w:val="yellow"/>
        </w:rPr>
        <w:t>.]</w:t>
      </w:r>
    </w:p>
    <w:p w14:paraId="1DCFB974" w14:textId="77777777" w:rsidR="00773655" w:rsidRPr="005812D2" w:rsidRDefault="00773655"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All work performed away from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facilities for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business purposes must be performed in a secure manner, taking all precautions to safeguard information and access to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systems.  </w:t>
      </w:r>
    </w:p>
    <w:p w14:paraId="4307BEE0" w14:textId="5FA9CD14" w:rsidR="00ED5802" w:rsidRPr="005812D2" w:rsidRDefault="00611245"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While outside of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xml:space="preserve"> facilities, </w:t>
      </w:r>
      <w:r w:rsidR="004120FD" w:rsidRPr="005812D2">
        <w:rPr>
          <w:rFonts w:ascii="Verdana" w:eastAsia="Times New Roman" w:hAnsi="Verdana" w:cs="Times New Roman"/>
          <w:b/>
          <w:bCs/>
          <w:color w:val="000000"/>
          <w:sz w:val="24"/>
          <w:szCs w:val="24"/>
          <w:shd w:val="clear" w:color="auto" w:fill="FFFF00"/>
        </w:rPr>
        <w:t>Company X</w:t>
      </w:r>
      <w:r w:rsidR="004120FD" w:rsidRPr="005812D2">
        <w:rPr>
          <w:rFonts w:ascii="Verdana" w:eastAsia="Times New Roman" w:hAnsi="Verdana" w:cs="Times New Roman"/>
          <w:color w:val="000000"/>
          <w:sz w:val="24"/>
          <w:szCs w:val="24"/>
        </w:rPr>
        <w:t> employees, contractors and third parties who access </w:t>
      </w:r>
      <w:r w:rsidR="004120FD" w:rsidRPr="005812D2">
        <w:rPr>
          <w:rFonts w:ascii="Verdana" w:eastAsia="Times New Roman" w:hAnsi="Verdana" w:cs="Times New Roman"/>
          <w:b/>
          <w:bCs/>
          <w:color w:val="000000"/>
          <w:sz w:val="24"/>
          <w:szCs w:val="24"/>
          <w:shd w:val="clear" w:color="auto" w:fill="FFFF00"/>
        </w:rPr>
        <w:t>Company X</w:t>
      </w:r>
      <w:r w:rsidR="004120FD" w:rsidRPr="005812D2">
        <w:rPr>
          <w:rFonts w:ascii="Verdana" w:eastAsia="Times New Roman" w:hAnsi="Verdana" w:cs="Times New Roman"/>
          <w:color w:val="000000"/>
          <w:sz w:val="24"/>
          <w:szCs w:val="24"/>
        </w:rPr>
        <w:t> systems, networks and other information assets</w:t>
      </w:r>
      <w:r w:rsidR="006F02F1" w:rsidRPr="005812D2">
        <w:rPr>
          <w:rFonts w:ascii="Verdana" w:eastAsia="Times New Roman" w:hAnsi="Verdana" w:cs="Times New Roman"/>
          <w:color w:val="000000"/>
          <w:sz w:val="24"/>
          <w:szCs w:val="24"/>
        </w:rPr>
        <w:t>,</w:t>
      </w:r>
      <w:r w:rsidR="004120FD" w:rsidRPr="005812D2">
        <w:rPr>
          <w:rFonts w:ascii="Verdana" w:eastAsia="Times New Roman" w:hAnsi="Verdana" w:cs="Times New Roman"/>
          <w:color w:val="000000"/>
          <w:sz w:val="24"/>
          <w:szCs w:val="24"/>
        </w:rPr>
        <w:t xml:space="preserve"> are responsible</w:t>
      </w:r>
      <w:r w:rsidR="001E6DE6" w:rsidRPr="005812D2">
        <w:rPr>
          <w:rFonts w:ascii="Verdana" w:eastAsia="Times New Roman" w:hAnsi="Verdana" w:cs="Times New Roman"/>
          <w:color w:val="000000"/>
          <w:sz w:val="24"/>
          <w:szCs w:val="24"/>
        </w:rPr>
        <w:t xml:space="preserve"> and accountable</w:t>
      </w:r>
      <w:r w:rsidR="004120FD" w:rsidRPr="005812D2">
        <w:rPr>
          <w:rFonts w:ascii="Verdana" w:eastAsia="Times New Roman" w:hAnsi="Verdana" w:cs="Times New Roman"/>
          <w:color w:val="000000"/>
          <w:sz w:val="24"/>
          <w:szCs w:val="24"/>
        </w:rPr>
        <w:t xml:space="preserve"> for the physical protection of the computer resources they use and for safeguarding the</w:t>
      </w:r>
      <w:r w:rsidR="00773655" w:rsidRPr="005812D2">
        <w:rPr>
          <w:rFonts w:ascii="Verdana" w:eastAsia="Times New Roman" w:hAnsi="Verdana" w:cs="Times New Roman"/>
          <w:color w:val="000000"/>
          <w:sz w:val="24"/>
          <w:szCs w:val="24"/>
        </w:rPr>
        <w:t xml:space="preserve"> digital</w:t>
      </w:r>
      <w:r w:rsidR="004120FD" w:rsidRPr="005812D2">
        <w:rPr>
          <w:rFonts w:ascii="Verdana" w:eastAsia="Times New Roman" w:hAnsi="Verdana" w:cs="Times New Roman"/>
          <w:color w:val="000000"/>
          <w:sz w:val="24"/>
          <w:szCs w:val="24"/>
        </w:rPr>
        <w:t xml:space="preserve"> information they access</w:t>
      </w:r>
      <w:r w:rsidR="00507595">
        <w:rPr>
          <w:rFonts w:ascii="Verdana" w:eastAsia="Times New Roman" w:hAnsi="Verdana" w:cs="Times New Roman"/>
          <w:color w:val="000000"/>
          <w:sz w:val="24"/>
          <w:szCs w:val="24"/>
        </w:rPr>
        <w:t>, store and transmit</w:t>
      </w:r>
      <w:r w:rsidR="004120FD" w:rsidRPr="005812D2">
        <w:rPr>
          <w:rFonts w:ascii="Verdana" w:eastAsia="Times New Roman" w:hAnsi="Verdana" w:cs="Times New Roman"/>
          <w:color w:val="000000"/>
          <w:sz w:val="24"/>
          <w:szCs w:val="24"/>
        </w:rPr>
        <w:t xml:space="preserve"> remotely.  </w:t>
      </w:r>
    </w:p>
    <w:p w14:paraId="73389495" w14:textId="62A914EC" w:rsidR="00E87250" w:rsidRPr="005812D2" w:rsidRDefault="00E87250"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Remote workers must connect to the </w:t>
      </w:r>
      <w:r w:rsidRPr="005812D2">
        <w:rPr>
          <w:rFonts w:ascii="Verdana" w:eastAsia="Times New Roman" w:hAnsi="Verdana" w:cs="Times New Roman"/>
          <w:b/>
          <w:bCs/>
          <w:color w:val="000000"/>
          <w:sz w:val="24"/>
          <w:szCs w:val="24"/>
          <w:highlight w:val="yellow"/>
        </w:rPr>
        <w:t>Company X</w:t>
      </w:r>
      <w:r w:rsidRPr="005812D2">
        <w:rPr>
          <w:rFonts w:ascii="Verdana" w:eastAsia="Times New Roman" w:hAnsi="Verdana" w:cs="Times New Roman"/>
          <w:color w:val="000000"/>
          <w:sz w:val="24"/>
          <w:szCs w:val="24"/>
        </w:rPr>
        <w:t xml:space="preserve"> network using </w:t>
      </w:r>
      <w:r w:rsidR="00507595">
        <w:rPr>
          <w:rFonts w:ascii="Verdana" w:eastAsia="Times New Roman" w:hAnsi="Verdana" w:cs="Times New Roman"/>
          <w:color w:val="000000"/>
          <w:sz w:val="24"/>
          <w:szCs w:val="24"/>
        </w:rPr>
        <w:t>the</w:t>
      </w:r>
      <w:r w:rsidRPr="005812D2">
        <w:rPr>
          <w:rFonts w:ascii="Verdana" w:eastAsia="Times New Roman" w:hAnsi="Verdana" w:cs="Times New Roman"/>
          <w:color w:val="000000"/>
          <w:sz w:val="24"/>
          <w:szCs w:val="24"/>
        </w:rPr>
        <w:t xml:space="preserve"> company-issued Virtual Private Network</w:t>
      </w:r>
      <w:r w:rsidR="00507595">
        <w:rPr>
          <w:rFonts w:ascii="Verdana" w:eastAsia="Times New Roman" w:hAnsi="Verdana" w:cs="Times New Roman"/>
          <w:color w:val="000000"/>
          <w:sz w:val="24"/>
          <w:szCs w:val="24"/>
        </w:rPr>
        <w:t xml:space="preserve"> (VPN)</w:t>
      </w:r>
      <w:r w:rsidRPr="005812D2">
        <w:rPr>
          <w:rFonts w:ascii="Verdana" w:eastAsia="Times New Roman" w:hAnsi="Verdana" w:cs="Times New Roman"/>
          <w:color w:val="000000"/>
          <w:sz w:val="24"/>
          <w:szCs w:val="24"/>
        </w:rPr>
        <w:t xml:space="preserve"> to access any work accounts. </w:t>
      </w:r>
    </w:p>
    <w:p w14:paraId="28AA8448" w14:textId="762CF389" w:rsidR="002C0CCC" w:rsidRPr="005812D2" w:rsidRDefault="00E87250"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lastRenderedPageBreak/>
        <w:t>Remote workers using their home wireless</w:t>
      </w:r>
      <w:r w:rsidR="00507595">
        <w:rPr>
          <w:rFonts w:ascii="Verdana" w:eastAsia="Times New Roman" w:hAnsi="Verdana" w:cs="Times New Roman"/>
          <w:color w:val="000000"/>
          <w:sz w:val="24"/>
          <w:szCs w:val="24"/>
        </w:rPr>
        <w:t xml:space="preserve"> (</w:t>
      </w:r>
      <w:proofErr w:type="spellStart"/>
      <w:r w:rsidR="00507595">
        <w:rPr>
          <w:rFonts w:ascii="Verdana" w:eastAsia="Times New Roman" w:hAnsi="Verdana" w:cs="Times New Roman"/>
          <w:color w:val="000000"/>
          <w:sz w:val="24"/>
          <w:szCs w:val="24"/>
        </w:rPr>
        <w:t>WiFi</w:t>
      </w:r>
      <w:proofErr w:type="spellEnd"/>
      <w:r w:rsidR="00507595">
        <w:rPr>
          <w:rFonts w:ascii="Verdana" w:eastAsia="Times New Roman" w:hAnsi="Verdana" w:cs="Times New Roman"/>
          <w:color w:val="000000"/>
          <w:sz w:val="24"/>
          <w:szCs w:val="24"/>
        </w:rPr>
        <w:t>) network</w:t>
      </w:r>
      <w:r w:rsidRPr="005812D2">
        <w:rPr>
          <w:rFonts w:ascii="Verdana" w:eastAsia="Times New Roman" w:hAnsi="Verdana" w:cs="Times New Roman"/>
          <w:color w:val="000000"/>
          <w:sz w:val="24"/>
          <w:szCs w:val="24"/>
        </w:rPr>
        <w:t xml:space="preserve"> routers should ensure their router is updated </w:t>
      </w:r>
      <w:r w:rsidR="002C0CCC" w:rsidRPr="005812D2">
        <w:rPr>
          <w:rFonts w:ascii="Verdana" w:eastAsia="Times New Roman" w:hAnsi="Verdana" w:cs="Times New Roman"/>
          <w:color w:val="000000"/>
          <w:sz w:val="24"/>
          <w:szCs w:val="24"/>
        </w:rPr>
        <w:t>with</w:t>
      </w:r>
      <w:r w:rsidRPr="005812D2">
        <w:rPr>
          <w:rFonts w:ascii="Verdana" w:eastAsia="Times New Roman" w:hAnsi="Verdana" w:cs="Times New Roman"/>
          <w:color w:val="000000"/>
          <w:sz w:val="24"/>
          <w:szCs w:val="24"/>
        </w:rPr>
        <w:t xml:space="preserve"> the most current software and secured </w:t>
      </w:r>
      <w:r w:rsidR="002C0CCC" w:rsidRPr="005812D2">
        <w:rPr>
          <w:rFonts w:ascii="Verdana" w:eastAsia="Times New Roman" w:hAnsi="Verdana" w:cs="Times New Roman"/>
          <w:color w:val="000000"/>
          <w:sz w:val="24"/>
          <w:szCs w:val="24"/>
        </w:rPr>
        <w:t>using a strong</w:t>
      </w:r>
      <w:r w:rsidRPr="005812D2">
        <w:rPr>
          <w:rFonts w:ascii="Verdana" w:eastAsia="Times New Roman" w:hAnsi="Verdana" w:cs="Times New Roman"/>
          <w:color w:val="000000"/>
          <w:sz w:val="24"/>
          <w:szCs w:val="24"/>
        </w:rPr>
        <w:t xml:space="preserve"> </w:t>
      </w:r>
      <w:r w:rsidR="002C0CCC" w:rsidRPr="005812D2">
        <w:rPr>
          <w:rFonts w:ascii="Verdana" w:eastAsia="Times New Roman" w:hAnsi="Verdana" w:cs="Times New Roman"/>
          <w:color w:val="000000"/>
          <w:sz w:val="24"/>
          <w:szCs w:val="24"/>
        </w:rPr>
        <w:t xml:space="preserve">password or </w:t>
      </w:r>
      <w:r w:rsidRPr="005812D2">
        <w:rPr>
          <w:rFonts w:ascii="Verdana" w:eastAsia="Times New Roman" w:hAnsi="Verdana" w:cs="Times New Roman"/>
          <w:color w:val="000000"/>
          <w:sz w:val="24"/>
          <w:szCs w:val="24"/>
        </w:rPr>
        <w:t>passphrase</w:t>
      </w:r>
      <w:r w:rsidR="002C0CCC" w:rsidRPr="005812D2">
        <w:rPr>
          <w:rFonts w:ascii="Verdana" w:eastAsia="Times New Roman" w:hAnsi="Verdana" w:cs="Times New Roman"/>
          <w:color w:val="000000"/>
          <w:sz w:val="24"/>
          <w:szCs w:val="24"/>
        </w:rPr>
        <w:t xml:space="preserve"> that complies with the </w:t>
      </w:r>
      <w:r w:rsidR="002C0CCC" w:rsidRPr="00507595">
        <w:rPr>
          <w:rFonts w:ascii="Verdana" w:eastAsia="Times New Roman" w:hAnsi="Verdana" w:cs="Times New Roman"/>
          <w:b/>
          <w:bCs/>
          <w:color w:val="000000"/>
          <w:sz w:val="24"/>
          <w:szCs w:val="24"/>
          <w:highlight w:val="yellow"/>
        </w:rPr>
        <w:t>Company X</w:t>
      </w:r>
      <w:r w:rsidR="002C0CCC" w:rsidRPr="005812D2">
        <w:rPr>
          <w:rFonts w:ascii="Verdana" w:eastAsia="Times New Roman" w:hAnsi="Verdana" w:cs="Times New Roman"/>
          <w:color w:val="000000"/>
          <w:sz w:val="24"/>
          <w:szCs w:val="24"/>
        </w:rPr>
        <w:t xml:space="preserve"> </w:t>
      </w:r>
      <w:r w:rsidR="00507595" w:rsidRPr="00507595">
        <w:rPr>
          <w:rFonts w:ascii="Verdana" w:eastAsia="Times New Roman" w:hAnsi="Verdana" w:cs="Times New Roman"/>
          <w:b/>
          <w:bCs/>
          <w:i/>
          <w:iCs/>
          <w:color w:val="000000"/>
          <w:sz w:val="24"/>
          <w:szCs w:val="24"/>
        </w:rPr>
        <w:t>Authentication</w:t>
      </w:r>
      <w:r w:rsidR="002C0CCC" w:rsidRPr="00507595">
        <w:rPr>
          <w:rFonts w:ascii="Verdana" w:eastAsia="Times New Roman" w:hAnsi="Verdana" w:cs="Times New Roman"/>
          <w:b/>
          <w:bCs/>
          <w:i/>
          <w:iCs/>
          <w:color w:val="000000"/>
          <w:sz w:val="24"/>
          <w:szCs w:val="24"/>
        </w:rPr>
        <w:t xml:space="preserve"> Policies</w:t>
      </w:r>
      <w:r w:rsidR="002C0CCC" w:rsidRPr="005812D2">
        <w:rPr>
          <w:rFonts w:ascii="Verdana" w:eastAsia="Times New Roman" w:hAnsi="Verdana" w:cs="Times New Roman"/>
          <w:color w:val="000000"/>
          <w:sz w:val="24"/>
          <w:szCs w:val="24"/>
        </w:rPr>
        <w:t xml:space="preserve">. </w:t>
      </w:r>
      <w:r w:rsidR="002C0CCC" w:rsidRPr="005812D2">
        <w:rPr>
          <w:rFonts w:ascii="Verdana" w:eastAsia="Times New Roman" w:hAnsi="Verdana" w:cs="Times New Roman"/>
          <w:b/>
          <w:bCs/>
          <w:i/>
          <w:iCs/>
          <w:color w:val="000000"/>
          <w:sz w:val="24"/>
          <w:szCs w:val="24"/>
          <w:highlight w:val="yellow"/>
        </w:rPr>
        <w:t xml:space="preserve">[NOTE: Your organization should follow your training and awareness policies for these activities; it is not part of </w:t>
      </w:r>
      <w:r w:rsidR="002C0CCC" w:rsidRPr="005672EE">
        <w:rPr>
          <w:rFonts w:ascii="Verdana" w:eastAsia="Times New Roman" w:hAnsi="Verdana" w:cs="Times New Roman"/>
          <w:b/>
          <w:bCs/>
          <w:i/>
          <w:iCs/>
          <w:color w:val="000000"/>
          <w:sz w:val="24"/>
          <w:szCs w:val="24"/>
          <w:highlight w:val="yellow"/>
        </w:rPr>
        <w:t xml:space="preserve">this </w:t>
      </w:r>
      <w:r w:rsidR="005672EE" w:rsidRPr="005672EE">
        <w:rPr>
          <w:rFonts w:ascii="Verdana" w:eastAsia="Times New Roman" w:hAnsi="Verdana" w:cs="Times New Roman"/>
          <w:b/>
          <w:bCs/>
          <w:i/>
          <w:iCs/>
          <w:color w:val="000000"/>
          <w:sz w:val="24"/>
          <w:szCs w:val="24"/>
          <w:highlight w:val="yellow"/>
        </w:rPr>
        <w:t>Remote Working and Mobile Computing Device Information Security &amp; Privacy Policies</w:t>
      </w:r>
      <w:r w:rsidR="002C0CCC" w:rsidRPr="005672EE">
        <w:rPr>
          <w:rFonts w:ascii="Verdana" w:eastAsia="Times New Roman" w:hAnsi="Verdana" w:cs="Times New Roman"/>
          <w:b/>
          <w:bCs/>
          <w:i/>
          <w:iCs/>
          <w:color w:val="000000"/>
          <w:sz w:val="24"/>
          <w:szCs w:val="24"/>
          <w:highlight w:val="yellow"/>
        </w:rPr>
        <w:t xml:space="preserve"> </w:t>
      </w:r>
      <w:r w:rsidR="002C0CCC" w:rsidRPr="005812D2">
        <w:rPr>
          <w:rFonts w:ascii="Verdana" w:eastAsia="Times New Roman" w:hAnsi="Verdana" w:cs="Times New Roman"/>
          <w:b/>
          <w:bCs/>
          <w:i/>
          <w:iCs/>
          <w:color w:val="000000"/>
          <w:sz w:val="24"/>
          <w:szCs w:val="24"/>
          <w:highlight w:val="yellow"/>
        </w:rPr>
        <w:t>document.]</w:t>
      </w:r>
      <w:r w:rsidRPr="005812D2">
        <w:rPr>
          <w:rFonts w:ascii="Verdana" w:eastAsia="Times New Roman" w:hAnsi="Verdana" w:cs="Times New Roman"/>
          <w:color w:val="000000"/>
          <w:sz w:val="24"/>
          <w:szCs w:val="24"/>
        </w:rPr>
        <w:t xml:space="preserve"> </w:t>
      </w:r>
    </w:p>
    <w:p w14:paraId="7E64DB35" w14:textId="0E3536BE" w:rsidR="00E87250" w:rsidRPr="005812D2" w:rsidRDefault="002C0CCC"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Employees, contractors and third parties</w:t>
      </w:r>
      <w:r w:rsidR="00E87250" w:rsidRPr="005812D2">
        <w:rPr>
          <w:rFonts w:ascii="Verdana" w:eastAsia="Times New Roman" w:hAnsi="Verdana" w:cs="Times New Roman"/>
          <w:color w:val="000000"/>
          <w:sz w:val="24"/>
          <w:szCs w:val="24"/>
        </w:rPr>
        <w:t xml:space="preserve"> </w:t>
      </w:r>
      <w:r w:rsidRPr="005812D2">
        <w:rPr>
          <w:rFonts w:ascii="Verdana" w:eastAsia="Times New Roman" w:hAnsi="Verdana" w:cs="Times New Roman"/>
          <w:color w:val="000000"/>
          <w:sz w:val="24"/>
          <w:szCs w:val="24"/>
        </w:rPr>
        <w:t>must</w:t>
      </w:r>
      <w:r w:rsidR="00E87250" w:rsidRPr="005812D2">
        <w:rPr>
          <w:rFonts w:ascii="Verdana" w:eastAsia="Times New Roman" w:hAnsi="Verdana" w:cs="Times New Roman"/>
          <w:color w:val="000000"/>
          <w:sz w:val="24"/>
          <w:szCs w:val="24"/>
        </w:rPr>
        <w:t xml:space="preserve"> not connect to public </w:t>
      </w:r>
      <w:proofErr w:type="spellStart"/>
      <w:r w:rsidR="00E87250" w:rsidRPr="005812D2">
        <w:rPr>
          <w:rFonts w:ascii="Verdana" w:eastAsia="Times New Roman" w:hAnsi="Verdana" w:cs="Times New Roman"/>
          <w:color w:val="000000"/>
          <w:sz w:val="24"/>
          <w:szCs w:val="24"/>
        </w:rPr>
        <w:t>WiFi</w:t>
      </w:r>
      <w:proofErr w:type="spellEnd"/>
      <w:r w:rsidRPr="005812D2">
        <w:rPr>
          <w:rFonts w:ascii="Verdana" w:eastAsia="Times New Roman" w:hAnsi="Verdana" w:cs="Times New Roman"/>
          <w:color w:val="000000"/>
          <w:sz w:val="24"/>
          <w:szCs w:val="24"/>
        </w:rPr>
        <w:t xml:space="preserve"> networks</w:t>
      </w:r>
      <w:r w:rsidR="00E87250" w:rsidRPr="005812D2">
        <w:rPr>
          <w:rFonts w:ascii="Verdana" w:eastAsia="Times New Roman" w:hAnsi="Verdana" w:cs="Times New Roman"/>
          <w:color w:val="000000"/>
          <w:sz w:val="24"/>
          <w:szCs w:val="24"/>
        </w:rPr>
        <w:t xml:space="preserve"> to access work accounts unless using</w:t>
      </w:r>
      <w:r w:rsidRPr="005812D2">
        <w:rPr>
          <w:rFonts w:ascii="Verdana" w:eastAsia="Times New Roman" w:hAnsi="Verdana" w:cs="Times New Roman"/>
          <w:color w:val="000000"/>
          <w:sz w:val="24"/>
          <w:szCs w:val="24"/>
        </w:rPr>
        <w:t xml:space="preserve"> the </w:t>
      </w:r>
      <w:r w:rsidRPr="005812D2">
        <w:rPr>
          <w:rFonts w:ascii="Verdana" w:eastAsia="Times New Roman" w:hAnsi="Verdana" w:cs="Times New Roman"/>
          <w:b/>
          <w:bCs/>
          <w:color w:val="000000"/>
          <w:sz w:val="24"/>
          <w:szCs w:val="24"/>
          <w:highlight w:val="yellow"/>
        </w:rPr>
        <w:t>Company X</w:t>
      </w:r>
      <w:r w:rsidRPr="005812D2">
        <w:rPr>
          <w:rFonts w:ascii="Verdana" w:eastAsia="Times New Roman" w:hAnsi="Verdana" w:cs="Times New Roman"/>
          <w:color w:val="000000"/>
          <w:sz w:val="24"/>
          <w:szCs w:val="24"/>
        </w:rPr>
        <w:t xml:space="preserve"> approved and provided</w:t>
      </w:r>
      <w:r w:rsidR="00E87250" w:rsidRPr="005812D2">
        <w:rPr>
          <w:rFonts w:ascii="Verdana" w:eastAsia="Times New Roman" w:hAnsi="Verdana" w:cs="Times New Roman"/>
          <w:color w:val="000000"/>
          <w:sz w:val="24"/>
          <w:szCs w:val="24"/>
        </w:rPr>
        <w:t xml:space="preserve"> VPN.</w:t>
      </w:r>
    </w:p>
    <w:p w14:paraId="7E3A72BE" w14:textId="2FAD53F8" w:rsidR="00E87250" w:rsidRPr="005812D2" w:rsidRDefault="002C0CCC"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Employees, contractors and third parties must segregate their home </w:t>
      </w:r>
      <w:proofErr w:type="spellStart"/>
      <w:r w:rsidRPr="005812D2">
        <w:rPr>
          <w:rFonts w:ascii="Verdana" w:eastAsia="Times New Roman" w:hAnsi="Verdana" w:cs="Times New Roman"/>
          <w:color w:val="000000"/>
          <w:sz w:val="24"/>
          <w:szCs w:val="24"/>
        </w:rPr>
        <w:t>WiF</w:t>
      </w:r>
      <w:r w:rsidR="00507595">
        <w:rPr>
          <w:rFonts w:ascii="Verdana" w:eastAsia="Times New Roman" w:hAnsi="Verdana" w:cs="Times New Roman"/>
          <w:color w:val="000000"/>
          <w:sz w:val="24"/>
          <w:szCs w:val="24"/>
        </w:rPr>
        <w:t>i</w:t>
      </w:r>
      <w:proofErr w:type="spellEnd"/>
      <w:r w:rsidR="00E87250" w:rsidRPr="005812D2">
        <w:rPr>
          <w:rFonts w:ascii="Verdana" w:eastAsia="Times New Roman" w:hAnsi="Verdana" w:cs="Times New Roman"/>
          <w:color w:val="000000"/>
          <w:sz w:val="24"/>
          <w:szCs w:val="24"/>
        </w:rPr>
        <w:t xml:space="preserve"> network </w:t>
      </w:r>
      <w:r w:rsidRPr="005812D2">
        <w:rPr>
          <w:rFonts w:ascii="Verdana" w:eastAsia="Times New Roman" w:hAnsi="Verdana" w:cs="Times New Roman"/>
          <w:color w:val="000000"/>
          <w:sz w:val="24"/>
          <w:szCs w:val="24"/>
        </w:rPr>
        <w:t xml:space="preserve">so that </w:t>
      </w:r>
      <w:r w:rsidRPr="005812D2">
        <w:rPr>
          <w:rFonts w:ascii="Verdana" w:eastAsia="Times New Roman" w:hAnsi="Verdana" w:cs="Times New Roman"/>
          <w:b/>
          <w:bCs/>
          <w:color w:val="000000"/>
          <w:sz w:val="24"/>
          <w:szCs w:val="24"/>
          <w:highlight w:val="yellow"/>
        </w:rPr>
        <w:t>Company X</w:t>
      </w:r>
      <w:r w:rsidR="00E87250" w:rsidRPr="005812D2">
        <w:rPr>
          <w:rFonts w:ascii="Verdana" w:eastAsia="Times New Roman" w:hAnsi="Verdana" w:cs="Times New Roman"/>
          <w:color w:val="000000"/>
          <w:sz w:val="24"/>
          <w:szCs w:val="24"/>
        </w:rPr>
        <w:t xml:space="preserve"> </w:t>
      </w:r>
      <w:r w:rsidRPr="005812D2">
        <w:rPr>
          <w:rFonts w:ascii="Verdana" w:eastAsia="Times New Roman" w:hAnsi="Verdana" w:cs="Times New Roman"/>
          <w:color w:val="000000"/>
          <w:sz w:val="24"/>
          <w:szCs w:val="24"/>
        </w:rPr>
        <w:t xml:space="preserve">connections are made through a separate </w:t>
      </w:r>
      <w:proofErr w:type="spellStart"/>
      <w:r w:rsidRPr="005812D2">
        <w:rPr>
          <w:rFonts w:ascii="Verdana" w:eastAsia="Times New Roman" w:hAnsi="Verdana" w:cs="Times New Roman"/>
          <w:color w:val="000000"/>
          <w:sz w:val="24"/>
          <w:szCs w:val="24"/>
        </w:rPr>
        <w:t>WiFi</w:t>
      </w:r>
      <w:proofErr w:type="spellEnd"/>
      <w:r w:rsidRPr="005812D2">
        <w:rPr>
          <w:rFonts w:ascii="Verdana" w:eastAsia="Times New Roman" w:hAnsi="Verdana" w:cs="Times New Roman"/>
          <w:color w:val="000000"/>
          <w:sz w:val="24"/>
          <w:szCs w:val="24"/>
        </w:rPr>
        <w:t xml:space="preserve"> </w:t>
      </w:r>
      <w:r w:rsidR="00507595">
        <w:rPr>
          <w:rFonts w:ascii="Verdana" w:eastAsia="Times New Roman" w:hAnsi="Verdana" w:cs="Times New Roman"/>
          <w:color w:val="000000"/>
          <w:sz w:val="24"/>
          <w:szCs w:val="24"/>
        </w:rPr>
        <w:t>sub-</w:t>
      </w:r>
      <w:r w:rsidRPr="005812D2">
        <w:rPr>
          <w:rFonts w:ascii="Verdana" w:eastAsia="Times New Roman" w:hAnsi="Verdana" w:cs="Times New Roman"/>
          <w:color w:val="000000"/>
          <w:sz w:val="24"/>
          <w:szCs w:val="24"/>
        </w:rPr>
        <w:t xml:space="preserve">network </w:t>
      </w:r>
      <w:r w:rsidR="00507595">
        <w:rPr>
          <w:rFonts w:ascii="Verdana" w:eastAsia="Times New Roman" w:hAnsi="Verdana" w:cs="Times New Roman"/>
          <w:color w:val="000000"/>
          <w:sz w:val="24"/>
          <w:szCs w:val="24"/>
        </w:rPr>
        <w:t>of</w:t>
      </w:r>
      <w:r w:rsidRPr="005812D2">
        <w:rPr>
          <w:rFonts w:ascii="Verdana" w:eastAsia="Times New Roman" w:hAnsi="Verdana" w:cs="Times New Roman"/>
          <w:color w:val="000000"/>
          <w:sz w:val="24"/>
          <w:szCs w:val="24"/>
        </w:rPr>
        <w:t xml:space="preserve"> the home </w:t>
      </w:r>
      <w:proofErr w:type="spellStart"/>
      <w:r w:rsidRPr="005812D2">
        <w:rPr>
          <w:rFonts w:ascii="Verdana" w:eastAsia="Times New Roman" w:hAnsi="Verdana" w:cs="Times New Roman"/>
          <w:color w:val="000000"/>
          <w:sz w:val="24"/>
          <w:szCs w:val="24"/>
        </w:rPr>
        <w:t>WiFi</w:t>
      </w:r>
      <w:proofErr w:type="spellEnd"/>
      <w:r w:rsidRPr="005812D2">
        <w:rPr>
          <w:rFonts w:ascii="Verdana" w:eastAsia="Times New Roman" w:hAnsi="Verdana" w:cs="Times New Roman"/>
          <w:color w:val="000000"/>
          <w:sz w:val="24"/>
          <w:szCs w:val="24"/>
        </w:rPr>
        <w:t xml:space="preserve"> network that is used for non-business activities, and by others within the home. See the </w:t>
      </w:r>
      <w:r w:rsidRPr="005812D2">
        <w:rPr>
          <w:rFonts w:ascii="Verdana" w:eastAsia="Times New Roman" w:hAnsi="Verdana" w:cs="Times New Roman"/>
          <w:b/>
          <w:bCs/>
          <w:i/>
          <w:iCs/>
          <w:color w:val="000000"/>
          <w:sz w:val="24"/>
          <w:szCs w:val="24"/>
        </w:rPr>
        <w:t xml:space="preserve">Wireless Access Management Procedure </w:t>
      </w:r>
      <w:r w:rsidR="008E4DDB" w:rsidRPr="005812D2">
        <w:rPr>
          <w:rFonts w:ascii="Verdana" w:eastAsia="Times New Roman" w:hAnsi="Verdana" w:cs="Times New Roman"/>
          <w:b/>
          <w:bCs/>
          <w:color w:val="000000"/>
          <w:sz w:val="24"/>
          <w:szCs w:val="24"/>
          <w:highlight w:val="yellow"/>
        </w:rPr>
        <w:t xml:space="preserve">[NOTE: Your organization should follow your procedures for these </w:t>
      </w:r>
      <w:r w:rsidR="008E4DDB" w:rsidRPr="005672EE">
        <w:rPr>
          <w:rFonts w:ascii="Verdana" w:eastAsia="Times New Roman" w:hAnsi="Verdana" w:cs="Times New Roman"/>
          <w:b/>
          <w:bCs/>
          <w:color w:val="000000"/>
          <w:sz w:val="24"/>
          <w:szCs w:val="24"/>
          <w:highlight w:val="yellow"/>
        </w:rPr>
        <w:t xml:space="preserve">activities; it is not part of this </w:t>
      </w:r>
      <w:r w:rsidR="005672EE" w:rsidRPr="005672EE">
        <w:rPr>
          <w:rFonts w:ascii="Verdana" w:eastAsia="Times New Roman" w:hAnsi="Verdana" w:cs="Times New Roman"/>
          <w:b/>
          <w:bCs/>
          <w:color w:val="000000"/>
          <w:sz w:val="24"/>
          <w:szCs w:val="24"/>
          <w:highlight w:val="yellow"/>
        </w:rPr>
        <w:t>Remote Working and Mobile Computing Device Information Security &amp; Privacy Policies</w:t>
      </w:r>
      <w:r w:rsidR="005672EE" w:rsidRPr="005672EE">
        <w:rPr>
          <w:rFonts w:ascii="Verdana" w:eastAsia="Times New Roman" w:hAnsi="Verdana" w:cs="Times New Roman"/>
          <w:b/>
          <w:bCs/>
          <w:color w:val="000000"/>
          <w:sz w:val="24"/>
          <w:szCs w:val="24"/>
          <w:highlight w:val="yellow"/>
        </w:rPr>
        <w:t xml:space="preserve"> </w:t>
      </w:r>
      <w:r w:rsidR="008E4DDB" w:rsidRPr="005672EE">
        <w:rPr>
          <w:rFonts w:ascii="Verdana" w:eastAsia="Times New Roman" w:hAnsi="Verdana" w:cs="Times New Roman"/>
          <w:b/>
          <w:bCs/>
          <w:color w:val="000000"/>
          <w:sz w:val="24"/>
          <w:szCs w:val="24"/>
          <w:highlight w:val="yellow"/>
        </w:rPr>
        <w:t>document.]</w:t>
      </w:r>
      <w:r w:rsidR="008E4DDB">
        <w:rPr>
          <w:rFonts w:ascii="Verdana" w:eastAsia="Times New Roman" w:hAnsi="Verdana" w:cs="Times New Roman"/>
          <w:b/>
          <w:bCs/>
          <w:color w:val="000000"/>
          <w:sz w:val="24"/>
          <w:szCs w:val="24"/>
        </w:rPr>
        <w:t xml:space="preserve"> </w:t>
      </w:r>
      <w:r w:rsidRPr="005812D2">
        <w:rPr>
          <w:rFonts w:ascii="Verdana" w:eastAsia="Times New Roman" w:hAnsi="Verdana" w:cs="Times New Roman"/>
          <w:color w:val="000000"/>
          <w:sz w:val="24"/>
          <w:szCs w:val="24"/>
        </w:rPr>
        <w:t xml:space="preserve">for information about how to accomplish this. </w:t>
      </w:r>
    </w:p>
    <w:p w14:paraId="2350D1D8" w14:textId="1E14D849" w:rsidR="00E87250" w:rsidRPr="005812D2" w:rsidRDefault="00507595"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Employees, contractors and third parties must </w:t>
      </w:r>
      <w:r>
        <w:rPr>
          <w:rFonts w:ascii="Verdana" w:eastAsia="Times New Roman" w:hAnsi="Verdana" w:cs="Times New Roman"/>
          <w:color w:val="000000"/>
          <w:sz w:val="24"/>
          <w:szCs w:val="24"/>
        </w:rPr>
        <w:t>k</w:t>
      </w:r>
      <w:r w:rsidR="00E87250" w:rsidRPr="005812D2">
        <w:rPr>
          <w:rFonts w:ascii="Verdana" w:eastAsia="Times New Roman" w:hAnsi="Verdana" w:cs="Times New Roman"/>
          <w:color w:val="000000"/>
          <w:sz w:val="24"/>
          <w:szCs w:val="24"/>
        </w:rPr>
        <w:t xml:space="preserve">eep devices with </w:t>
      </w:r>
      <w:r>
        <w:rPr>
          <w:rFonts w:ascii="Verdana" w:eastAsia="Times New Roman" w:hAnsi="Verdana" w:cs="Times New Roman"/>
          <w:color w:val="000000"/>
          <w:sz w:val="24"/>
          <w:szCs w:val="24"/>
        </w:rPr>
        <w:t>them</w:t>
      </w:r>
      <w:r w:rsidR="00E87250" w:rsidRPr="005812D2">
        <w:rPr>
          <w:rFonts w:ascii="Verdana" w:eastAsia="Times New Roman" w:hAnsi="Verdana" w:cs="Times New Roman"/>
          <w:color w:val="000000"/>
          <w:sz w:val="24"/>
          <w:szCs w:val="24"/>
        </w:rPr>
        <w:t xml:space="preserve"> at all times</w:t>
      </w:r>
      <w:r>
        <w:rPr>
          <w:rFonts w:ascii="Verdana" w:eastAsia="Times New Roman" w:hAnsi="Verdana" w:cs="Times New Roman"/>
          <w:color w:val="000000"/>
          <w:sz w:val="24"/>
          <w:szCs w:val="24"/>
        </w:rPr>
        <w:t>,</w:t>
      </w:r>
      <w:r w:rsidR="00E87250" w:rsidRPr="005812D2">
        <w:rPr>
          <w:rFonts w:ascii="Verdana" w:eastAsia="Times New Roman" w:hAnsi="Verdana" w:cs="Times New Roman"/>
          <w:color w:val="000000"/>
          <w:sz w:val="24"/>
          <w:szCs w:val="24"/>
        </w:rPr>
        <w:t xml:space="preserve"> or stored in a secure location when not in use. Set auto log-out</w:t>
      </w:r>
      <w:r>
        <w:rPr>
          <w:rFonts w:ascii="Verdana" w:eastAsia="Times New Roman" w:hAnsi="Verdana" w:cs="Times New Roman"/>
          <w:color w:val="000000"/>
          <w:sz w:val="24"/>
          <w:szCs w:val="24"/>
        </w:rPr>
        <w:t xml:space="preserve"> for </w:t>
      </w:r>
      <w:r w:rsidRPr="00507595">
        <w:rPr>
          <w:rFonts w:ascii="Verdana" w:eastAsia="Times New Roman" w:hAnsi="Verdana" w:cs="Times New Roman"/>
          <w:b/>
          <w:bCs/>
          <w:i/>
          <w:iCs/>
          <w:color w:val="000000"/>
          <w:sz w:val="24"/>
          <w:szCs w:val="24"/>
          <w:highlight w:val="yellow"/>
        </w:rPr>
        <w:t>30</w:t>
      </w:r>
      <w:r w:rsidRPr="00507595">
        <w:rPr>
          <w:rFonts w:ascii="Verdana" w:eastAsia="Times New Roman" w:hAnsi="Verdana" w:cs="Times New Roman"/>
          <w:b/>
          <w:bCs/>
          <w:i/>
          <w:iCs/>
          <w:color w:val="000000"/>
          <w:sz w:val="24"/>
          <w:szCs w:val="24"/>
        </w:rPr>
        <w:t xml:space="preserve"> </w:t>
      </w:r>
      <w:r w:rsidRPr="005812D2">
        <w:rPr>
          <w:rFonts w:ascii="Verdana" w:eastAsia="Times New Roman" w:hAnsi="Verdana" w:cs="Times New Roman"/>
          <w:b/>
          <w:bCs/>
          <w:i/>
          <w:iCs/>
          <w:color w:val="000000"/>
          <w:sz w:val="24"/>
          <w:szCs w:val="24"/>
          <w:shd w:val="clear" w:color="auto" w:fill="FFFF00"/>
        </w:rPr>
        <w:t>minutes, or the value that is acceptable for your organization</w:t>
      </w:r>
      <w:r w:rsidRPr="005812D2">
        <w:rPr>
          <w:rFonts w:ascii="Verdana" w:eastAsia="Times New Roman" w:hAnsi="Verdana" w:cs="Times New Roman"/>
          <w:color w:val="000000"/>
          <w:sz w:val="24"/>
          <w:szCs w:val="24"/>
        </w:rPr>
        <w:t> </w:t>
      </w:r>
      <w:r>
        <w:rPr>
          <w:rFonts w:ascii="Verdana" w:eastAsia="Times New Roman" w:hAnsi="Verdana" w:cs="Times New Roman"/>
          <w:color w:val="000000"/>
          <w:sz w:val="24"/>
          <w:szCs w:val="24"/>
        </w:rPr>
        <w:t>in case</w:t>
      </w:r>
      <w:r w:rsidR="00E87250" w:rsidRPr="005812D2">
        <w:rPr>
          <w:rFonts w:ascii="Verdana" w:eastAsia="Times New Roman" w:hAnsi="Verdana" w:cs="Times New Roman"/>
          <w:color w:val="000000"/>
          <w:sz w:val="24"/>
          <w:szCs w:val="24"/>
        </w:rPr>
        <w:t xml:space="preserve"> you walk away from your computer and forget to log out.</w:t>
      </w:r>
    </w:p>
    <w:p w14:paraId="33CC649A" w14:textId="77777777" w:rsidR="00507595" w:rsidRDefault="00E87250"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Limit access to the device you use for work. Only the approved </w:t>
      </w:r>
      <w:r w:rsidR="00507595">
        <w:rPr>
          <w:rFonts w:ascii="Verdana" w:eastAsia="Times New Roman" w:hAnsi="Verdana" w:cs="Times New Roman"/>
          <w:color w:val="000000"/>
          <w:sz w:val="24"/>
          <w:szCs w:val="24"/>
        </w:rPr>
        <w:t>and authorized e</w:t>
      </w:r>
      <w:r w:rsidR="00507595" w:rsidRPr="00507595">
        <w:rPr>
          <w:rFonts w:ascii="Verdana" w:eastAsia="Times New Roman" w:hAnsi="Verdana" w:cs="Times New Roman"/>
          <w:color w:val="000000"/>
          <w:sz w:val="24"/>
          <w:szCs w:val="24"/>
        </w:rPr>
        <w:t xml:space="preserve">mployee, contractor </w:t>
      </w:r>
      <w:r w:rsidR="00507595">
        <w:rPr>
          <w:rFonts w:ascii="Verdana" w:eastAsia="Times New Roman" w:hAnsi="Verdana" w:cs="Times New Roman"/>
          <w:color w:val="000000"/>
          <w:sz w:val="24"/>
          <w:szCs w:val="24"/>
        </w:rPr>
        <w:t>or</w:t>
      </w:r>
      <w:r w:rsidR="00507595" w:rsidRPr="00507595">
        <w:rPr>
          <w:rFonts w:ascii="Verdana" w:eastAsia="Times New Roman" w:hAnsi="Verdana" w:cs="Times New Roman"/>
          <w:color w:val="000000"/>
          <w:sz w:val="24"/>
          <w:szCs w:val="24"/>
        </w:rPr>
        <w:t xml:space="preserve"> third part</w:t>
      </w:r>
      <w:r w:rsidR="00507595">
        <w:rPr>
          <w:rFonts w:ascii="Verdana" w:eastAsia="Times New Roman" w:hAnsi="Verdana" w:cs="Times New Roman"/>
          <w:color w:val="000000"/>
          <w:sz w:val="24"/>
          <w:szCs w:val="24"/>
        </w:rPr>
        <w:t>y</w:t>
      </w:r>
      <w:r w:rsidRPr="005812D2">
        <w:rPr>
          <w:rFonts w:ascii="Verdana" w:eastAsia="Times New Roman" w:hAnsi="Verdana" w:cs="Times New Roman"/>
          <w:color w:val="000000"/>
          <w:sz w:val="24"/>
          <w:szCs w:val="24"/>
        </w:rPr>
        <w:t xml:space="preserve"> should use the device (family and friends should not use a work-issued device)</w:t>
      </w:r>
      <w:r w:rsidR="00507595">
        <w:rPr>
          <w:rFonts w:ascii="Verdana" w:eastAsia="Times New Roman" w:hAnsi="Verdana" w:cs="Times New Roman"/>
          <w:color w:val="000000"/>
          <w:sz w:val="24"/>
          <w:szCs w:val="24"/>
        </w:rPr>
        <w:t>.</w:t>
      </w:r>
      <w:r w:rsidRPr="005812D2">
        <w:rPr>
          <w:rFonts w:ascii="Verdana" w:eastAsia="Times New Roman" w:hAnsi="Verdana" w:cs="Times New Roman"/>
          <w:color w:val="000000"/>
          <w:sz w:val="24"/>
          <w:szCs w:val="24"/>
        </w:rPr>
        <w:t xml:space="preserve"> </w:t>
      </w:r>
    </w:p>
    <w:p w14:paraId="61250E53" w14:textId="0E2EC872" w:rsidR="004120FD" w:rsidRPr="005812D2" w:rsidRDefault="004120FD"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Remote access to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information assets will be tracked in accordance with the </w:t>
      </w:r>
      <w:r w:rsidRPr="005812D2">
        <w:rPr>
          <w:rFonts w:ascii="Verdana" w:eastAsia="Times New Roman" w:hAnsi="Verdana" w:cs="Times New Roman"/>
          <w:b/>
          <w:bCs/>
          <w:i/>
          <w:iCs/>
          <w:color w:val="000000"/>
          <w:sz w:val="24"/>
          <w:szCs w:val="24"/>
        </w:rPr>
        <w:t>Mobile Working Tracking Procedure</w:t>
      </w:r>
      <w:r w:rsidRPr="005812D2">
        <w:rPr>
          <w:rFonts w:ascii="Verdana" w:eastAsia="Times New Roman" w:hAnsi="Verdana" w:cs="Times New Roman"/>
          <w:color w:val="000000"/>
          <w:sz w:val="24"/>
          <w:szCs w:val="24"/>
        </w:rPr>
        <w:t>.</w:t>
      </w:r>
    </w:p>
    <w:p w14:paraId="65A36BFA" w14:textId="6EA7AFFA" w:rsidR="004120FD" w:rsidRPr="005812D2" w:rsidRDefault="00507595"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sidRPr="008E4DDB">
        <w:rPr>
          <w:rFonts w:ascii="Verdana" w:eastAsia="Times New Roman" w:hAnsi="Verdana" w:cs="Times New Roman"/>
          <w:color w:val="000000"/>
          <w:sz w:val="24"/>
          <w:szCs w:val="24"/>
        </w:rPr>
        <w:t>The</w:t>
      </w:r>
      <w:r w:rsidRPr="00507595">
        <w:rPr>
          <w:rFonts w:ascii="Verdana" w:eastAsia="Times New Roman" w:hAnsi="Verdana" w:cs="Times New Roman"/>
          <w:color w:val="000000"/>
          <w:sz w:val="24"/>
          <w:szCs w:val="24"/>
        </w:rPr>
        <w:t xml:space="preserve"> </w:t>
      </w:r>
      <w:r w:rsidRPr="005812D2">
        <w:rPr>
          <w:rFonts w:ascii="Verdana" w:eastAsia="Times New Roman" w:hAnsi="Verdana" w:cs="Times New Roman"/>
          <w:color w:val="000000"/>
          <w:sz w:val="24"/>
          <w:szCs w:val="24"/>
        </w:rPr>
        <w:t>computing devices</w:t>
      </w:r>
      <w:r w:rsidRPr="005812D2">
        <w:rPr>
          <w:rFonts w:ascii="Verdana" w:eastAsia="Times New Roman" w:hAnsi="Verdana" w:cs="Times New Roman"/>
          <w:b/>
          <w:bCs/>
          <w:color w:val="000000"/>
          <w:sz w:val="24"/>
          <w:szCs w:val="24"/>
          <w:shd w:val="clear" w:color="auto" w:fill="FFFF00"/>
        </w:rPr>
        <w:t xml:space="preserve"> </w:t>
      </w:r>
      <w:r w:rsidR="004120FD" w:rsidRPr="005812D2">
        <w:rPr>
          <w:rFonts w:ascii="Verdana" w:eastAsia="Times New Roman" w:hAnsi="Verdana" w:cs="Times New Roman"/>
          <w:b/>
          <w:bCs/>
          <w:color w:val="000000"/>
          <w:sz w:val="24"/>
          <w:szCs w:val="24"/>
          <w:shd w:val="clear" w:color="auto" w:fill="FFFF00"/>
        </w:rPr>
        <w:t>Company X</w:t>
      </w:r>
      <w:r w:rsidR="004120FD" w:rsidRPr="005812D2">
        <w:rPr>
          <w:rFonts w:ascii="Verdana" w:eastAsia="Times New Roman" w:hAnsi="Verdana" w:cs="Times New Roman"/>
          <w:color w:val="000000"/>
          <w:sz w:val="24"/>
          <w:szCs w:val="24"/>
        </w:rPr>
        <w:t xml:space="preserve"> employees, contractors and third parties </w:t>
      </w:r>
      <w:r w:rsidR="008E4DDB">
        <w:rPr>
          <w:rFonts w:ascii="Verdana" w:eastAsia="Times New Roman" w:hAnsi="Verdana" w:cs="Times New Roman"/>
          <w:color w:val="000000"/>
          <w:sz w:val="24"/>
          <w:szCs w:val="24"/>
        </w:rPr>
        <w:t>use to perform work and business activities</w:t>
      </w:r>
      <w:r w:rsidR="004120FD" w:rsidRPr="005812D2">
        <w:rPr>
          <w:rFonts w:ascii="Verdana" w:eastAsia="Times New Roman" w:hAnsi="Verdana" w:cs="Times New Roman"/>
          <w:color w:val="000000"/>
          <w:sz w:val="24"/>
          <w:szCs w:val="24"/>
        </w:rPr>
        <w:t xml:space="preserve"> from remote locations are subject to audits in accordance with the </w:t>
      </w:r>
      <w:r w:rsidR="004120FD" w:rsidRPr="005812D2">
        <w:rPr>
          <w:rFonts w:ascii="Verdana" w:eastAsia="Times New Roman" w:hAnsi="Verdana" w:cs="Times New Roman"/>
          <w:b/>
          <w:bCs/>
          <w:i/>
          <w:iCs/>
          <w:color w:val="000000"/>
          <w:sz w:val="24"/>
          <w:szCs w:val="24"/>
        </w:rPr>
        <w:t>Mobile Working Audit Procedure.</w:t>
      </w:r>
    </w:p>
    <w:p w14:paraId="49725041" w14:textId="32170D19" w:rsidR="004120FD" w:rsidRPr="005812D2" w:rsidRDefault="004120FD"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xml:space="preserve"> contractors and third parties may use remote-access solutions and technologies only if </w:t>
      </w:r>
      <w:r w:rsidR="00196CF9" w:rsidRPr="005812D2">
        <w:rPr>
          <w:rFonts w:ascii="Verdana" w:eastAsia="Times New Roman" w:hAnsi="Verdana" w:cs="Times New Roman"/>
          <w:color w:val="000000"/>
          <w:sz w:val="24"/>
          <w:szCs w:val="24"/>
        </w:rPr>
        <w:t>necessary</w:t>
      </w:r>
      <w:r w:rsidRPr="005812D2">
        <w:rPr>
          <w:rFonts w:ascii="Verdana" w:eastAsia="Times New Roman" w:hAnsi="Verdana" w:cs="Times New Roman"/>
          <w:color w:val="000000"/>
          <w:sz w:val="24"/>
          <w:szCs w:val="24"/>
        </w:rPr>
        <w:t xml:space="preserve"> to fulfill contractual requirements and with the </w:t>
      </w:r>
      <w:r w:rsidR="00773655" w:rsidRPr="005812D2">
        <w:rPr>
          <w:rFonts w:ascii="Verdana" w:eastAsia="Times New Roman" w:hAnsi="Verdana" w:cs="Times New Roman"/>
          <w:color w:val="000000"/>
          <w:sz w:val="24"/>
          <w:szCs w:val="24"/>
        </w:rPr>
        <w:t xml:space="preserve">contractually </w:t>
      </w:r>
      <w:r w:rsidRPr="005812D2">
        <w:rPr>
          <w:rFonts w:ascii="Verdana" w:eastAsia="Times New Roman" w:hAnsi="Verdana" w:cs="Times New Roman"/>
          <w:color w:val="000000"/>
          <w:sz w:val="24"/>
          <w:szCs w:val="24"/>
        </w:rPr>
        <w:t>required safeguards in place. Specific safeguards must be outlined in the associated contracts</w:t>
      </w:r>
      <w:r w:rsidR="00773655" w:rsidRPr="005812D2">
        <w:rPr>
          <w:rFonts w:ascii="Verdana" w:eastAsia="Times New Roman" w:hAnsi="Verdana" w:cs="Times New Roman"/>
          <w:color w:val="000000"/>
          <w:sz w:val="24"/>
          <w:szCs w:val="24"/>
        </w:rPr>
        <w:t xml:space="preserve"> they have with </w:t>
      </w:r>
      <w:r w:rsidR="00773655" w:rsidRPr="005812D2">
        <w:rPr>
          <w:rFonts w:ascii="Verdana" w:eastAsia="Times New Roman" w:hAnsi="Verdana" w:cs="Times New Roman"/>
          <w:b/>
          <w:bCs/>
          <w:color w:val="000000"/>
          <w:sz w:val="24"/>
          <w:szCs w:val="24"/>
          <w:highlight w:val="yellow"/>
        </w:rPr>
        <w:t>Company X</w:t>
      </w:r>
      <w:r w:rsidRPr="005812D2">
        <w:rPr>
          <w:rFonts w:ascii="Verdana" w:eastAsia="Times New Roman" w:hAnsi="Verdana" w:cs="Times New Roman"/>
          <w:color w:val="000000"/>
          <w:sz w:val="24"/>
          <w:szCs w:val="24"/>
        </w:rPr>
        <w:t>.</w:t>
      </w:r>
    </w:p>
    <w:p w14:paraId="417D9FCF" w14:textId="3B6E6825" w:rsidR="004120FD" w:rsidRPr="00674C8C" w:rsidRDefault="004120FD"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Remote access to</w:t>
      </w:r>
      <w:r w:rsidR="008E4DDB">
        <w:rPr>
          <w:rFonts w:ascii="Verdana" w:eastAsia="Times New Roman" w:hAnsi="Verdana" w:cs="Times New Roman"/>
          <w:color w:val="000000"/>
          <w:sz w:val="24"/>
          <w:szCs w:val="24"/>
        </w:rPr>
        <w:t xml:space="preserve"> </w:t>
      </w:r>
      <w:r w:rsidR="008E4DDB" w:rsidRPr="008E4DDB">
        <w:rPr>
          <w:rFonts w:ascii="Verdana" w:eastAsia="Times New Roman" w:hAnsi="Verdana" w:cs="Times New Roman"/>
          <w:b/>
          <w:bCs/>
          <w:color w:val="000000"/>
          <w:sz w:val="24"/>
          <w:szCs w:val="24"/>
          <w:highlight w:val="yellow"/>
        </w:rPr>
        <w:t>Company X</w:t>
      </w:r>
      <w:r w:rsidRPr="005812D2">
        <w:rPr>
          <w:rFonts w:ascii="Verdana" w:eastAsia="Times New Roman" w:hAnsi="Verdana" w:cs="Times New Roman"/>
          <w:color w:val="000000"/>
          <w:sz w:val="24"/>
          <w:szCs w:val="24"/>
        </w:rPr>
        <w:t xml:space="preserve"> hardware, applications and systems </w:t>
      </w:r>
      <w:r w:rsidR="00ED5802" w:rsidRPr="005812D2">
        <w:rPr>
          <w:rFonts w:ascii="Verdana" w:eastAsia="Times New Roman" w:hAnsi="Verdana" w:cs="Times New Roman"/>
          <w:color w:val="000000"/>
          <w:sz w:val="24"/>
          <w:szCs w:val="24"/>
        </w:rPr>
        <w:t>must</w:t>
      </w:r>
      <w:r w:rsidRPr="005812D2">
        <w:rPr>
          <w:rFonts w:ascii="Verdana" w:eastAsia="Times New Roman" w:hAnsi="Verdana" w:cs="Times New Roman"/>
          <w:color w:val="000000"/>
          <w:sz w:val="24"/>
          <w:szCs w:val="24"/>
        </w:rPr>
        <w:t xml:space="preserve"> be restricted and secured</w:t>
      </w:r>
      <w:r w:rsidR="00ED5802" w:rsidRPr="005812D2">
        <w:rPr>
          <w:rFonts w:ascii="Verdana" w:eastAsia="Times New Roman" w:hAnsi="Verdana" w:cs="Times New Roman"/>
          <w:color w:val="000000"/>
          <w:sz w:val="24"/>
          <w:szCs w:val="24"/>
        </w:rPr>
        <w:t xml:space="preserve">, using </w:t>
      </w:r>
      <w:r w:rsidR="00ED5802" w:rsidRPr="005812D2">
        <w:rPr>
          <w:rFonts w:ascii="Verdana" w:eastAsia="Times New Roman" w:hAnsi="Verdana" w:cs="Times New Roman"/>
          <w:b/>
          <w:bCs/>
          <w:color w:val="000000"/>
          <w:sz w:val="24"/>
          <w:szCs w:val="24"/>
          <w:highlight w:val="yellow"/>
        </w:rPr>
        <w:t>Company X</w:t>
      </w:r>
      <w:r w:rsidR="00ED5802" w:rsidRPr="005812D2">
        <w:rPr>
          <w:rFonts w:ascii="Verdana" w:eastAsia="Times New Roman" w:hAnsi="Verdana" w:cs="Times New Roman"/>
          <w:color w:val="000000"/>
          <w:sz w:val="24"/>
          <w:szCs w:val="24"/>
        </w:rPr>
        <w:t xml:space="preserve"> approved security tools,</w:t>
      </w:r>
      <w:r w:rsidRPr="005812D2">
        <w:rPr>
          <w:rFonts w:ascii="Verdana" w:eastAsia="Times New Roman" w:hAnsi="Verdana" w:cs="Times New Roman"/>
          <w:color w:val="000000"/>
          <w:sz w:val="24"/>
          <w:szCs w:val="24"/>
        </w:rPr>
        <w:t xml:space="preserve"> according to the </w:t>
      </w:r>
      <w:r w:rsidRPr="005812D2">
        <w:rPr>
          <w:rFonts w:ascii="Verdana" w:eastAsia="Times New Roman" w:hAnsi="Verdana" w:cs="Times New Roman"/>
          <w:b/>
          <w:bCs/>
          <w:i/>
          <w:iCs/>
          <w:color w:val="000000"/>
          <w:sz w:val="24"/>
          <w:szCs w:val="24"/>
        </w:rPr>
        <w:t>Wireless Access Management Procedure</w:t>
      </w:r>
      <w:r w:rsidRPr="005812D2">
        <w:rPr>
          <w:rFonts w:ascii="Verdana" w:eastAsia="Times New Roman" w:hAnsi="Verdana" w:cs="Times New Roman"/>
          <w:color w:val="000000"/>
          <w:sz w:val="24"/>
          <w:szCs w:val="24"/>
        </w:rPr>
        <w:t>.</w:t>
      </w:r>
      <w:r w:rsidR="00FF16DA" w:rsidRPr="005812D2">
        <w:rPr>
          <w:rFonts w:ascii="Verdana" w:eastAsia="Times New Roman" w:hAnsi="Verdana" w:cs="Times New Roman"/>
          <w:color w:val="000000"/>
          <w:sz w:val="24"/>
          <w:szCs w:val="24"/>
        </w:rPr>
        <w:t xml:space="preserve"> </w:t>
      </w:r>
      <w:r w:rsidR="00FF16DA" w:rsidRPr="005812D2">
        <w:rPr>
          <w:rFonts w:ascii="Verdana" w:eastAsia="Times New Roman" w:hAnsi="Verdana" w:cs="Times New Roman"/>
          <w:b/>
          <w:bCs/>
          <w:color w:val="000000"/>
          <w:sz w:val="24"/>
          <w:szCs w:val="24"/>
          <w:highlight w:val="yellow"/>
        </w:rPr>
        <w:t>[NOTE: Your organization should follow your procedu</w:t>
      </w:r>
      <w:r w:rsidR="00FF16DA" w:rsidRPr="005672EE">
        <w:rPr>
          <w:rFonts w:ascii="Verdana" w:eastAsia="Times New Roman" w:hAnsi="Verdana" w:cs="Times New Roman"/>
          <w:b/>
          <w:bCs/>
          <w:color w:val="000000"/>
          <w:sz w:val="24"/>
          <w:szCs w:val="24"/>
          <w:highlight w:val="yellow"/>
        </w:rPr>
        <w:t xml:space="preserve">res for these activities; it is not part of this </w:t>
      </w:r>
      <w:r w:rsidR="005672EE" w:rsidRPr="005672EE">
        <w:rPr>
          <w:rFonts w:ascii="Verdana" w:eastAsia="Times New Roman" w:hAnsi="Verdana" w:cs="Times New Roman"/>
          <w:b/>
          <w:bCs/>
          <w:color w:val="000000"/>
          <w:sz w:val="24"/>
          <w:szCs w:val="24"/>
          <w:highlight w:val="yellow"/>
        </w:rPr>
        <w:t>Remote Working and Mobile Computing Device Information Security &amp; Privacy Policies</w:t>
      </w:r>
      <w:r w:rsidR="00FF16DA" w:rsidRPr="005672EE">
        <w:rPr>
          <w:rFonts w:ascii="Verdana" w:eastAsia="Times New Roman" w:hAnsi="Verdana" w:cs="Times New Roman"/>
          <w:b/>
          <w:bCs/>
          <w:color w:val="000000"/>
          <w:sz w:val="24"/>
          <w:szCs w:val="24"/>
          <w:highlight w:val="yellow"/>
        </w:rPr>
        <w:t xml:space="preserve"> document</w:t>
      </w:r>
      <w:r w:rsidR="00FF16DA" w:rsidRPr="005812D2">
        <w:rPr>
          <w:rFonts w:ascii="Verdana" w:eastAsia="Times New Roman" w:hAnsi="Verdana" w:cs="Times New Roman"/>
          <w:b/>
          <w:bCs/>
          <w:color w:val="000000"/>
          <w:sz w:val="24"/>
          <w:szCs w:val="24"/>
          <w:highlight w:val="yellow"/>
        </w:rPr>
        <w:t>.]</w:t>
      </w:r>
    </w:p>
    <w:p w14:paraId="7D93DA8F" w14:textId="616BD939" w:rsidR="00674C8C" w:rsidRDefault="00674C8C"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Multi-factor authentication must be used for authentication into </w:t>
      </w:r>
      <w:r w:rsidRPr="008E4DDB">
        <w:rPr>
          <w:rFonts w:ascii="Verdana" w:eastAsia="Times New Roman" w:hAnsi="Verdana" w:cs="Times New Roman"/>
          <w:b/>
          <w:bCs/>
          <w:color w:val="000000"/>
          <w:sz w:val="24"/>
          <w:szCs w:val="24"/>
          <w:highlight w:val="yellow"/>
        </w:rPr>
        <w:t>Company X</w:t>
      </w:r>
      <w:r>
        <w:rPr>
          <w:rFonts w:ascii="Verdana" w:eastAsia="Times New Roman" w:hAnsi="Verdana" w:cs="Times New Roman"/>
          <w:color w:val="000000"/>
          <w:sz w:val="24"/>
          <w:szCs w:val="24"/>
        </w:rPr>
        <w:t xml:space="preserve"> systems, networks and applications</w:t>
      </w:r>
      <w:r w:rsidR="009745A6">
        <w:rPr>
          <w:rFonts w:ascii="Verdana" w:eastAsia="Times New Roman" w:hAnsi="Verdana" w:cs="Times New Roman"/>
          <w:color w:val="000000"/>
          <w:sz w:val="24"/>
          <w:szCs w:val="24"/>
        </w:rPr>
        <w:t xml:space="preserve"> from remote locations and mobile computing devices</w:t>
      </w:r>
      <w:r w:rsidR="000E2EE1">
        <w:rPr>
          <w:rFonts w:ascii="Verdana" w:eastAsia="Times New Roman" w:hAnsi="Verdana" w:cs="Times New Roman"/>
          <w:color w:val="000000"/>
          <w:sz w:val="24"/>
          <w:szCs w:val="24"/>
        </w:rPr>
        <w:t xml:space="preserve"> in accordance with the </w:t>
      </w:r>
      <w:r w:rsidR="000E2EE1" w:rsidRPr="000E2EE1">
        <w:rPr>
          <w:rFonts w:ascii="Verdana" w:eastAsia="Times New Roman" w:hAnsi="Verdana" w:cs="Times New Roman"/>
          <w:b/>
          <w:bCs/>
          <w:color w:val="000000"/>
          <w:sz w:val="24"/>
          <w:szCs w:val="24"/>
          <w:highlight w:val="yellow"/>
        </w:rPr>
        <w:t>Company X</w:t>
      </w:r>
      <w:r w:rsidR="000E2EE1">
        <w:rPr>
          <w:rFonts w:ascii="Verdana" w:eastAsia="Times New Roman" w:hAnsi="Verdana" w:cs="Times New Roman"/>
          <w:color w:val="000000"/>
          <w:sz w:val="24"/>
          <w:szCs w:val="24"/>
        </w:rPr>
        <w:t xml:space="preserve"> </w:t>
      </w:r>
      <w:r w:rsidR="000E2EE1" w:rsidRPr="000E2EE1">
        <w:rPr>
          <w:rFonts w:ascii="Verdana" w:eastAsia="Times New Roman" w:hAnsi="Verdana" w:cs="Times New Roman"/>
          <w:b/>
          <w:bCs/>
          <w:i/>
          <w:iCs/>
          <w:color w:val="000000"/>
          <w:sz w:val="24"/>
          <w:szCs w:val="24"/>
        </w:rPr>
        <w:t>Authentication Policies</w:t>
      </w:r>
      <w:r w:rsidR="000E2EE1">
        <w:rPr>
          <w:rFonts w:ascii="Verdana" w:eastAsia="Times New Roman" w:hAnsi="Verdana" w:cs="Times New Roman"/>
          <w:color w:val="000000"/>
          <w:sz w:val="24"/>
          <w:szCs w:val="24"/>
        </w:rPr>
        <w:t>.</w:t>
      </w:r>
      <w:r w:rsidR="008E4DDB">
        <w:rPr>
          <w:rFonts w:ascii="Verdana" w:eastAsia="Times New Roman" w:hAnsi="Verdana" w:cs="Times New Roman"/>
          <w:color w:val="000000"/>
          <w:sz w:val="24"/>
          <w:szCs w:val="24"/>
        </w:rPr>
        <w:t xml:space="preserve"> </w:t>
      </w:r>
      <w:r w:rsidR="008E4DDB" w:rsidRPr="005812D2">
        <w:rPr>
          <w:rFonts w:ascii="Verdana" w:eastAsia="Times New Roman" w:hAnsi="Verdana" w:cs="Times New Roman"/>
          <w:b/>
          <w:bCs/>
          <w:color w:val="000000"/>
          <w:sz w:val="24"/>
          <w:szCs w:val="24"/>
          <w:highlight w:val="yellow"/>
        </w:rPr>
        <w:t>[NOTE: Your organization should follow your</w:t>
      </w:r>
      <w:r w:rsidR="008E4DDB">
        <w:rPr>
          <w:rFonts w:ascii="Verdana" w:eastAsia="Times New Roman" w:hAnsi="Verdana" w:cs="Times New Roman"/>
          <w:b/>
          <w:bCs/>
          <w:color w:val="000000"/>
          <w:sz w:val="24"/>
          <w:szCs w:val="24"/>
          <w:highlight w:val="yellow"/>
        </w:rPr>
        <w:t xml:space="preserve"> own </w:t>
      </w:r>
      <w:r w:rsidR="008E4DDB">
        <w:rPr>
          <w:rFonts w:ascii="Verdana" w:eastAsia="Times New Roman" w:hAnsi="Verdana" w:cs="Times New Roman"/>
          <w:b/>
          <w:bCs/>
          <w:color w:val="000000"/>
          <w:sz w:val="24"/>
          <w:szCs w:val="24"/>
          <w:highlight w:val="yellow"/>
        </w:rPr>
        <w:lastRenderedPageBreak/>
        <w:t>Authentication Policies</w:t>
      </w:r>
      <w:r w:rsidR="008E4DDB" w:rsidRPr="005812D2">
        <w:rPr>
          <w:rFonts w:ascii="Verdana" w:eastAsia="Times New Roman" w:hAnsi="Verdana" w:cs="Times New Roman"/>
          <w:b/>
          <w:bCs/>
          <w:color w:val="000000"/>
          <w:sz w:val="24"/>
          <w:szCs w:val="24"/>
          <w:highlight w:val="yellow"/>
        </w:rPr>
        <w:t xml:space="preserve">; it is not part of </w:t>
      </w:r>
      <w:r w:rsidR="008E4DDB" w:rsidRPr="005672EE">
        <w:rPr>
          <w:rFonts w:ascii="Verdana" w:eastAsia="Times New Roman" w:hAnsi="Verdana" w:cs="Times New Roman"/>
          <w:b/>
          <w:bCs/>
          <w:color w:val="000000"/>
          <w:sz w:val="24"/>
          <w:szCs w:val="24"/>
          <w:highlight w:val="yellow"/>
        </w:rPr>
        <w:t xml:space="preserve">this </w:t>
      </w:r>
      <w:r w:rsidR="005672EE" w:rsidRPr="005672EE">
        <w:rPr>
          <w:rFonts w:ascii="Verdana" w:eastAsia="Times New Roman" w:hAnsi="Verdana" w:cs="Times New Roman"/>
          <w:b/>
          <w:bCs/>
          <w:color w:val="000000"/>
          <w:sz w:val="24"/>
          <w:szCs w:val="24"/>
          <w:highlight w:val="yellow"/>
        </w:rPr>
        <w:t>Remote Working and Mobile Computing Device Information Security &amp; Privacy Policies</w:t>
      </w:r>
      <w:r w:rsidR="005672EE" w:rsidRPr="005672EE">
        <w:rPr>
          <w:rFonts w:ascii="Verdana" w:eastAsia="Times New Roman" w:hAnsi="Verdana" w:cs="Times New Roman"/>
          <w:b/>
          <w:bCs/>
          <w:color w:val="000000"/>
          <w:sz w:val="24"/>
          <w:szCs w:val="24"/>
          <w:highlight w:val="yellow"/>
        </w:rPr>
        <w:t xml:space="preserve"> </w:t>
      </w:r>
      <w:r w:rsidR="008E4DDB" w:rsidRPr="005672EE">
        <w:rPr>
          <w:rFonts w:ascii="Verdana" w:eastAsia="Times New Roman" w:hAnsi="Verdana" w:cs="Times New Roman"/>
          <w:b/>
          <w:bCs/>
          <w:color w:val="000000"/>
          <w:sz w:val="24"/>
          <w:szCs w:val="24"/>
          <w:highlight w:val="yellow"/>
        </w:rPr>
        <w:t>document.</w:t>
      </w:r>
      <w:r w:rsidR="008E4DDB" w:rsidRPr="005672EE">
        <w:rPr>
          <w:rFonts w:ascii="Verdana" w:eastAsia="Times New Roman" w:hAnsi="Verdana" w:cs="Times New Roman"/>
          <w:b/>
          <w:bCs/>
          <w:color w:val="000000"/>
          <w:sz w:val="24"/>
          <w:szCs w:val="24"/>
          <w:highlight w:val="yellow"/>
        </w:rPr>
        <w:t xml:space="preserve"> Change the title to match your own organization’s </w:t>
      </w:r>
      <w:r w:rsidR="008E4DDB">
        <w:rPr>
          <w:rFonts w:ascii="Verdana" w:eastAsia="Times New Roman" w:hAnsi="Verdana" w:cs="Times New Roman"/>
          <w:b/>
          <w:bCs/>
          <w:color w:val="000000"/>
          <w:sz w:val="24"/>
          <w:szCs w:val="24"/>
          <w:highlight w:val="yellow"/>
        </w:rPr>
        <w:t>authentication policy.</w:t>
      </w:r>
      <w:r w:rsidR="008E4DDB" w:rsidRPr="005812D2">
        <w:rPr>
          <w:rFonts w:ascii="Verdana" w:eastAsia="Times New Roman" w:hAnsi="Verdana" w:cs="Times New Roman"/>
          <w:b/>
          <w:bCs/>
          <w:color w:val="000000"/>
          <w:sz w:val="24"/>
          <w:szCs w:val="24"/>
          <w:highlight w:val="yellow"/>
        </w:rPr>
        <w:t>]</w:t>
      </w:r>
    </w:p>
    <w:p w14:paraId="6E067790" w14:textId="0C436FB9" w:rsidR="009745A6" w:rsidRPr="005812D2" w:rsidRDefault="009745A6"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The passwords and other types of authentication credentials that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employees, contractors and third parties</w:t>
      </w:r>
      <w:r>
        <w:rPr>
          <w:rFonts w:ascii="Verdana" w:eastAsia="Times New Roman" w:hAnsi="Verdana" w:cs="Times New Roman"/>
          <w:color w:val="000000"/>
          <w:sz w:val="24"/>
          <w:szCs w:val="24"/>
        </w:rPr>
        <w:t xml:space="preserve"> use for remote access capabilities must different from the passwords and other authentication credentials for all the other types of systems, sites, applications, devices, etc., for which they use authentication credentials.</w:t>
      </w:r>
    </w:p>
    <w:p w14:paraId="0B68AC02" w14:textId="7B8EB895" w:rsidR="004120FD" w:rsidRPr="005812D2" w:rsidRDefault="004120FD" w:rsidP="005812D2">
      <w:pPr>
        <w:pStyle w:val="ListParagraph"/>
        <w:numPr>
          <w:ilvl w:val="0"/>
          <w:numId w:val="14"/>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contractors and third parties with remote access IDs and remote access technologies must be immediately deactivated when no longer needed to fulfill contractual requirements.</w:t>
      </w:r>
    </w:p>
    <w:p w14:paraId="38DFDF7E" w14:textId="77777777" w:rsidR="002B3181" w:rsidRPr="00611245" w:rsidRDefault="002B3181" w:rsidP="00B040B8">
      <w:pPr>
        <w:pStyle w:val="ListParagraph"/>
        <w:spacing w:before="100" w:beforeAutospacing="1" w:after="100" w:afterAutospacing="1" w:line="240" w:lineRule="auto"/>
        <w:ind w:left="1080"/>
        <w:rPr>
          <w:rFonts w:ascii="Verdana" w:eastAsia="Times New Roman" w:hAnsi="Verdana" w:cs="Times New Roman"/>
          <w:color w:val="000000"/>
          <w:sz w:val="17"/>
          <w:szCs w:val="17"/>
        </w:rPr>
      </w:pPr>
    </w:p>
    <w:p w14:paraId="331B8879" w14:textId="77777777" w:rsidR="005812D2" w:rsidRDefault="005812D2">
      <w:pPr>
        <w:rPr>
          <w:rFonts w:ascii="Arial" w:eastAsia="Times New Roman" w:hAnsi="Arial" w:cs="Times New Roman"/>
          <w:b/>
          <w:bCs/>
          <w:sz w:val="36"/>
          <w:szCs w:val="36"/>
        </w:rPr>
      </w:pPr>
      <w:r>
        <w:br w:type="page"/>
      </w:r>
    </w:p>
    <w:p w14:paraId="30A7E74A" w14:textId="60F1B0E1" w:rsidR="005C262A" w:rsidRDefault="004120FD" w:rsidP="005C262A">
      <w:pPr>
        <w:pStyle w:val="Heading2"/>
        <w:numPr>
          <w:ilvl w:val="0"/>
          <w:numId w:val="8"/>
        </w:numPr>
      </w:pPr>
      <w:bookmarkStart w:id="7" w:name="_Toc35782937"/>
      <w:r w:rsidRPr="00B040B8">
        <w:lastRenderedPageBreak/>
        <w:t>Using Personally Owned Devices</w:t>
      </w:r>
      <w:bookmarkEnd w:id="7"/>
    </w:p>
    <w:p w14:paraId="17A999CD" w14:textId="77777777" w:rsidR="00773655" w:rsidRPr="00773655" w:rsidRDefault="00773655" w:rsidP="00773655">
      <w:pPr>
        <w:pStyle w:val="ListParagraph"/>
        <w:spacing w:before="100" w:beforeAutospacing="1" w:after="100" w:afterAutospacing="1" w:line="240" w:lineRule="auto"/>
        <w:ind w:left="360"/>
        <w:rPr>
          <w:rFonts w:ascii="Verdana" w:eastAsia="Times New Roman" w:hAnsi="Verdana" w:cs="Times New Roman"/>
          <w:b/>
          <w:bCs/>
          <w:i/>
          <w:iCs/>
          <w:color w:val="000000"/>
          <w:sz w:val="17"/>
          <w:szCs w:val="17"/>
        </w:rPr>
      </w:pPr>
    </w:p>
    <w:p w14:paraId="34F7B534" w14:textId="06CB1435" w:rsidR="004120FD" w:rsidRPr="005812D2" w:rsidRDefault="004120FD"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b/>
          <w:bCs/>
          <w:i/>
          <w:iCs/>
          <w:color w:val="000000"/>
          <w:sz w:val="24"/>
          <w:szCs w:val="24"/>
        </w:rPr>
      </w:pPr>
      <w:r w:rsidRPr="005812D2">
        <w:rPr>
          <w:rFonts w:ascii="Verdana" w:eastAsia="Times New Roman" w:hAnsi="Verdana" w:cs="Times New Roman"/>
          <w:color w:val="000000"/>
          <w:sz w:val="24"/>
          <w:szCs w:val="24"/>
        </w:rPr>
        <w:t>Any personally owned computing or digital storage devices (from this point forward referenced as bring your own device, or “BYOD”) used to store, process or otherwise access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information assets must be approved by the appropriate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manager and in accordance with the </w:t>
      </w:r>
      <w:r w:rsidRPr="005812D2">
        <w:rPr>
          <w:rFonts w:ascii="Verdana" w:eastAsia="Times New Roman" w:hAnsi="Verdana" w:cs="Times New Roman"/>
          <w:b/>
          <w:bCs/>
          <w:i/>
          <w:iCs/>
          <w:color w:val="000000"/>
          <w:sz w:val="24"/>
          <w:szCs w:val="24"/>
        </w:rPr>
        <w:t>Wireless Access Management Procedure.</w:t>
      </w:r>
      <w:r w:rsidR="00FF16DA" w:rsidRPr="005812D2">
        <w:rPr>
          <w:rFonts w:ascii="Verdana" w:eastAsia="Times New Roman" w:hAnsi="Verdana" w:cs="Times New Roman"/>
          <w:b/>
          <w:bCs/>
          <w:i/>
          <w:iCs/>
          <w:color w:val="000000"/>
          <w:sz w:val="24"/>
          <w:szCs w:val="24"/>
        </w:rPr>
        <w:t xml:space="preserve"> </w:t>
      </w:r>
      <w:r w:rsidR="00FF16DA" w:rsidRPr="005812D2">
        <w:rPr>
          <w:rFonts w:ascii="Verdana" w:eastAsia="Times New Roman" w:hAnsi="Verdana" w:cs="Times New Roman"/>
          <w:b/>
          <w:bCs/>
          <w:color w:val="000000"/>
          <w:sz w:val="24"/>
          <w:szCs w:val="24"/>
          <w:highlight w:val="yellow"/>
        </w:rPr>
        <w:t xml:space="preserve">[NOTE: Your organization should follow your </w:t>
      </w:r>
      <w:r w:rsidR="00FF16DA" w:rsidRPr="005672EE">
        <w:rPr>
          <w:rFonts w:ascii="Verdana" w:eastAsia="Times New Roman" w:hAnsi="Verdana" w:cs="Times New Roman"/>
          <w:b/>
          <w:bCs/>
          <w:color w:val="000000"/>
          <w:sz w:val="24"/>
          <w:szCs w:val="24"/>
          <w:highlight w:val="yellow"/>
        </w:rPr>
        <w:t xml:space="preserve">procedures for these activities; it is not part of this </w:t>
      </w:r>
      <w:r w:rsidR="005672EE" w:rsidRPr="005672EE">
        <w:rPr>
          <w:rFonts w:ascii="Verdana" w:eastAsia="Times New Roman" w:hAnsi="Verdana" w:cs="Times New Roman"/>
          <w:b/>
          <w:bCs/>
          <w:color w:val="000000"/>
          <w:sz w:val="24"/>
          <w:szCs w:val="24"/>
          <w:highlight w:val="yellow"/>
        </w:rPr>
        <w:t>Remote Working and Mobile Computing Device Information Security &amp; Privacy Policies</w:t>
      </w:r>
      <w:r w:rsidR="00FF16DA" w:rsidRPr="005672EE">
        <w:rPr>
          <w:rFonts w:ascii="Verdana" w:eastAsia="Times New Roman" w:hAnsi="Verdana" w:cs="Times New Roman"/>
          <w:b/>
          <w:bCs/>
          <w:color w:val="000000"/>
          <w:sz w:val="24"/>
          <w:szCs w:val="24"/>
          <w:highlight w:val="yellow"/>
        </w:rPr>
        <w:t xml:space="preserve"> document</w:t>
      </w:r>
      <w:r w:rsidR="00FF16DA" w:rsidRPr="005812D2">
        <w:rPr>
          <w:rFonts w:ascii="Verdana" w:eastAsia="Times New Roman" w:hAnsi="Verdana" w:cs="Times New Roman"/>
          <w:b/>
          <w:bCs/>
          <w:color w:val="000000"/>
          <w:sz w:val="24"/>
          <w:szCs w:val="24"/>
          <w:highlight w:val="yellow"/>
        </w:rPr>
        <w:t>.]</w:t>
      </w:r>
    </w:p>
    <w:p w14:paraId="1DEF5732" w14:textId="1C3F2EDC" w:rsidR="004120FD" w:rsidRPr="005812D2" w:rsidRDefault="004120FD"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An inventory of all </w:t>
      </w:r>
      <w:r w:rsidR="005672EE">
        <w:rPr>
          <w:rFonts w:ascii="Verdana" w:eastAsia="Times New Roman" w:hAnsi="Verdana" w:cs="Times New Roman"/>
          <w:color w:val="000000"/>
          <w:sz w:val="24"/>
          <w:szCs w:val="24"/>
        </w:rPr>
        <w:t>BYOD</w:t>
      </w:r>
      <w:r w:rsidRPr="005812D2">
        <w:rPr>
          <w:rFonts w:ascii="Verdana" w:eastAsia="Times New Roman" w:hAnsi="Verdana" w:cs="Times New Roman"/>
          <w:color w:val="000000"/>
          <w:sz w:val="24"/>
          <w:szCs w:val="24"/>
        </w:rPr>
        <w:t xml:space="preserve"> computing and digital storage devices </w:t>
      </w:r>
      <w:r w:rsidR="00773655" w:rsidRPr="005812D2">
        <w:rPr>
          <w:rFonts w:ascii="Verdana" w:eastAsia="Times New Roman" w:hAnsi="Verdana" w:cs="Times New Roman"/>
          <w:color w:val="000000"/>
          <w:sz w:val="24"/>
          <w:szCs w:val="24"/>
        </w:rPr>
        <w:t xml:space="preserve">must </w:t>
      </w:r>
      <w:r w:rsidRPr="005812D2">
        <w:rPr>
          <w:rFonts w:ascii="Verdana" w:eastAsia="Times New Roman" w:hAnsi="Verdana" w:cs="Times New Roman"/>
          <w:color w:val="000000"/>
          <w:sz w:val="24"/>
          <w:szCs w:val="24"/>
        </w:rPr>
        <w:t>be maintained</w:t>
      </w:r>
      <w:r w:rsidR="005672EE">
        <w:rPr>
          <w:rFonts w:ascii="Verdana" w:eastAsia="Times New Roman" w:hAnsi="Verdana" w:cs="Times New Roman"/>
          <w:color w:val="000000"/>
          <w:sz w:val="24"/>
          <w:szCs w:val="24"/>
        </w:rPr>
        <w:t xml:space="preserve"> and included in the </w:t>
      </w:r>
      <w:r w:rsidR="005672EE" w:rsidRPr="005672EE">
        <w:rPr>
          <w:rFonts w:ascii="Verdana" w:eastAsia="Times New Roman" w:hAnsi="Verdana" w:cs="Times New Roman"/>
          <w:b/>
          <w:bCs/>
          <w:color w:val="000000"/>
          <w:sz w:val="24"/>
          <w:szCs w:val="24"/>
          <w:highlight w:val="yellow"/>
        </w:rPr>
        <w:t>Company X</w:t>
      </w:r>
      <w:r w:rsidR="005672EE">
        <w:rPr>
          <w:rFonts w:ascii="Verdana" w:eastAsia="Times New Roman" w:hAnsi="Verdana" w:cs="Times New Roman"/>
          <w:color w:val="000000"/>
          <w:sz w:val="24"/>
          <w:szCs w:val="24"/>
        </w:rPr>
        <w:t xml:space="preserve"> central directory</w:t>
      </w:r>
      <w:r w:rsidRPr="005812D2">
        <w:rPr>
          <w:rFonts w:ascii="Verdana" w:eastAsia="Times New Roman" w:hAnsi="Verdana" w:cs="Times New Roman"/>
          <w:color w:val="000000"/>
          <w:sz w:val="24"/>
          <w:szCs w:val="24"/>
        </w:rPr>
        <w:t>.</w:t>
      </w:r>
    </w:p>
    <w:p w14:paraId="01F0E1B3" w14:textId="7F4E41E5" w:rsidR="004120FD" w:rsidRPr="005812D2" w:rsidRDefault="004120FD"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All BYOD devices must have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approved applications loaded on them to accomplish remote lock, wipe, and locate capabilities, in addition to encrypting all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data, using approved anti-malware tools, implementing personal firewalls</w:t>
      </w:r>
      <w:r w:rsidR="00196CF9" w:rsidRPr="005812D2">
        <w:rPr>
          <w:rFonts w:ascii="Verdana" w:eastAsia="Times New Roman" w:hAnsi="Verdana" w:cs="Times New Roman"/>
          <w:color w:val="000000"/>
          <w:sz w:val="24"/>
          <w:szCs w:val="24"/>
        </w:rPr>
        <w:t xml:space="preserve"> approved by </w:t>
      </w:r>
      <w:r w:rsidR="00196CF9" w:rsidRPr="005812D2">
        <w:rPr>
          <w:rFonts w:ascii="Verdana" w:eastAsia="Times New Roman" w:hAnsi="Verdana" w:cs="Times New Roman"/>
          <w:b/>
          <w:bCs/>
          <w:color w:val="000000"/>
          <w:sz w:val="24"/>
          <w:szCs w:val="24"/>
          <w:highlight w:val="yellow"/>
        </w:rPr>
        <w:t>Company X</w:t>
      </w:r>
      <w:r w:rsidR="00196CF9" w:rsidRPr="005812D2">
        <w:rPr>
          <w:rFonts w:ascii="Verdana" w:eastAsia="Times New Roman" w:hAnsi="Verdana" w:cs="Times New Roman"/>
          <w:color w:val="000000"/>
          <w:sz w:val="24"/>
          <w:szCs w:val="24"/>
        </w:rPr>
        <w:t xml:space="preserve">, and configured in accordance with </w:t>
      </w:r>
      <w:r w:rsidR="00196CF9" w:rsidRPr="005812D2">
        <w:rPr>
          <w:rFonts w:ascii="Verdana" w:eastAsia="Times New Roman" w:hAnsi="Verdana" w:cs="Times New Roman"/>
          <w:b/>
          <w:bCs/>
          <w:color w:val="000000"/>
          <w:sz w:val="24"/>
          <w:szCs w:val="24"/>
          <w:highlight w:val="yellow"/>
        </w:rPr>
        <w:t>Company X</w:t>
      </w:r>
      <w:r w:rsidR="00196CF9" w:rsidRPr="005812D2">
        <w:rPr>
          <w:rFonts w:ascii="Verdana" w:eastAsia="Times New Roman" w:hAnsi="Verdana" w:cs="Times New Roman"/>
          <w:color w:val="000000"/>
          <w:sz w:val="24"/>
          <w:szCs w:val="24"/>
        </w:rPr>
        <w:t xml:space="preserve"> firewall standards</w:t>
      </w:r>
      <w:r w:rsidRPr="005812D2">
        <w:rPr>
          <w:rFonts w:ascii="Verdana" w:eastAsia="Times New Roman" w:hAnsi="Verdana" w:cs="Times New Roman"/>
          <w:color w:val="000000"/>
          <w:sz w:val="24"/>
          <w:szCs w:val="24"/>
        </w:rPr>
        <w:t>.</w:t>
      </w:r>
    </w:p>
    <w:p w14:paraId="3A6A2E52" w14:textId="331D5177" w:rsidR="00773655" w:rsidRPr="005812D2" w:rsidRDefault="00773655" w:rsidP="005812D2">
      <w:pPr>
        <w:pStyle w:val="ListParagraph"/>
        <w:numPr>
          <w:ilvl w:val="1"/>
          <w:numId w:val="8"/>
        </w:numPr>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All </w:t>
      </w:r>
      <w:r w:rsidR="005672EE">
        <w:rPr>
          <w:rFonts w:ascii="Verdana" w:eastAsia="Times New Roman" w:hAnsi="Verdana" w:cs="Times New Roman"/>
          <w:color w:val="000000"/>
          <w:sz w:val="24"/>
          <w:szCs w:val="24"/>
        </w:rPr>
        <w:t xml:space="preserve">BYOD </w:t>
      </w:r>
      <w:r w:rsidRPr="005812D2">
        <w:rPr>
          <w:rFonts w:ascii="Verdana" w:eastAsia="Times New Roman" w:hAnsi="Verdana" w:cs="Times New Roman"/>
          <w:color w:val="000000"/>
          <w:sz w:val="24"/>
          <w:szCs w:val="24"/>
        </w:rPr>
        <w:t xml:space="preserve">computing devices used for remote and mobile working purposes must have current malware protection installed and enabled to prevent infections by: computer viruses, worms, Trojan horses, spyware, ransomware, and other types of malicious software, in compliance with the </w:t>
      </w:r>
      <w:r w:rsidRPr="005812D2">
        <w:rPr>
          <w:rFonts w:ascii="Verdana" w:eastAsia="Times New Roman" w:hAnsi="Verdana" w:cs="Times New Roman"/>
          <w:b/>
          <w:bCs/>
          <w:color w:val="000000"/>
          <w:sz w:val="24"/>
          <w:szCs w:val="24"/>
          <w:highlight w:val="yellow"/>
        </w:rPr>
        <w:t>Company X</w:t>
      </w:r>
      <w:r w:rsidRPr="005812D2">
        <w:rPr>
          <w:rFonts w:ascii="Verdana" w:eastAsia="Times New Roman" w:hAnsi="Verdana" w:cs="Times New Roman"/>
          <w:color w:val="000000"/>
          <w:sz w:val="24"/>
          <w:szCs w:val="24"/>
        </w:rPr>
        <w:t xml:space="preserve"> </w:t>
      </w:r>
      <w:r w:rsidRPr="005812D2">
        <w:rPr>
          <w:rFonts w:ascii="Verdana" w:eastAsia="Times New Roman" w:hAnsi="Verdana" w:cs="Times New Roman"/>
          <w:b/>
          <w:bCs/>
          <w:i/>
          <w:iCs/>
          <w:color w:val="000000"/>
          <w:sz w:val="24"/>
          <w:szCs w:val="24"/>
        </w:rPr>
        <w:t>Protection from Malicious Software Policy</w:t>
      </w:r>
      <w:r w:rsidRPr="005812D2">
        <w:rPr>
          <w:rFonts w:ascii="Verdana" w:eastAsia="Times New Roman" w:hAnsi="Verdana" w:cs="Times New Roman"/>
          <w:color w:val="000000"/>
          <w:sz w:val="24"/>
          <w:szCs w:val="24"/>
        </w:rPr>
        <w:t>. </w:t>
      </w:r>
      <w:r w:rsidRPr="005812D2">
        <w:rPr>
          <w:rFonts w:ascii="Verdana" w:eastAsia="Times New Roman" w:hAnsi="Verdana" w:cs="Times New Roman"/>
          <w:b/>
          <w:bCs/>
          <w:color w:val="000000"/>
          <w:sz w:val="24"/>
          <w:szCs w:val="24"/>
          <w:highlight w:val="yellow"/>
        </w:rPr>
        <w:t xml:space="preserve">[NOTE: Your organization should follow your policy </w:t>
      </w:r>
      <w:r w:rsidRPr="005672EE">
        <w:rPr>
          <w:rFonts w:ascii="Verdana" w:eastAsia="Times New Roman" w:hAnsi="Verdana" w:cs="Times New Roman"/>
          <w:b/>
          <w:bCs/>
          <w:color w:val="000000"/>
          <w:sz w:val="24"/>
          <w:szCs w:val="24"/>
          <w:highlight w:val="yellow"/>
        </w:rPr>
        <w:t xml:space="preserve">for these activities; it is not part of this </w:t>
      </w:r>
      <w:r w:rsidR="005672EE" w:rsidRPr="005672EE">
        <w:rPr>
          <w:rFonts w:ascii="Verdana" w:eastAsia="Times New Roman" w:hAnsi="Verdana" w:cs="Times New Roman"/>
          <w:b/>
          <w:bCs/>
          <w:color w:val="000000"/>
          <w:sz w:val="24"/>
          <w:szCs w:val="24"/>
          <w:highlight w:val="yellow"/>
        </w:rPr>
        <w:t xml:space="preserve">Remote Working and Mobile Computing Device Information Security &amp; Privacy Policies </w:t>
      </w:r>
      <w:r w:rsidRPr="005672EE">
        <w:rPr>
          <w:rFonts w:ascii="Verdana" w:eastAsia="Times New Roman" w:hAnsi="Verdana" w:cs="Times New Roman"/>
          <w:b/>
          <w:bCs/>
          <w:color w:val="000000"/>
          <w:sz w:val="24"/>
          <w:szCs w:val="24"/>
          <w:highlight w:val="yellow"/>
        </w:rPr>
        <w:t>document</w:t>
      </w:r>
      <w:r w:rsidRPr="005812D2">
        <w:rPr>
          <w:rFonts w:ascii="Verdana" w:eastAsia="Times New Roman" w:hAnsi="Verdana" w:cs="Times New Roman"/>
          <w:b/>
          <w:bCs/>
          <w:color w:val="000000"/>
          <w:sz w:val="24"/>
          <w:szCs w:val="24"/>
          <w:highlight w:val="yellow"/>
        </w:rPr>
        <w:t>.]</w:t>
      </w:r>
    </w:p>
    <w:p w14:paraId="6EB94133" w14:textId="2714DB8C" w:rsidR="000E2EE1" w:rsidRDefault="000E2EE1"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All </w:t>
      </w:r>
      <w:r>
        <w:rPr>
          <w:rFonts w:ascii="Verdana" w:eastAsia="Times New Roman" w:hAnsi="Verdana" w:cs="Times New Roman"/>
          <w:color w:val="000000"/>
          <w:sz w:val="24"/>
          <w:szCs w:val="24"/>
        </w:rPr>
        <w:t xml:space="preserve">remote working </w:t>
      </w:r>
      <w:r w:rsidRPr="005812D2">
        <w:rPr>
          <w:rFonts w:ascii="Verdana" w:eastAsia="Times New Roman" w:hAnsi="Verdana" w:cs="Times New Roman"/>
          <w:color w:val="000000"/>
          <w:sz w:val="24"/>
          <w:szCs w:val="24"/>
        </w:rPr>
        <w:t>personnel</w:t>
      </w:r>
      <w:r>
        <w:rPr>
          <w:rFonts w:ascii="Verdana" w:eastAsia="Times New Roman" w:hAnsi="Verdana" w:cs="Times New Roman"/>
          <w:color w:val="000000"/>
          <w:sz w:val="24"/>
          <w:szCs w:val="24"/>
        </w:rPr>
        <w:t xml:space="preserve">, and personnel using </w:t>
      </w:r>
      <w:r w:rsidR="005672EE">
        <w:rPr>
          <w:rFonts w:ascii="Verdana" w:eastAsia="Times New Roman" w:hAnsi="Verdana" w:cs="Times New Roman"/>
          <w:color w:val="000000"/>
          <w:sz w:val="24"/>
          <w:szCs w:val="24"/>
        </w:rPr>
        <w:t>BYOD</w:t>
      </w:r>
      <w:r>
        <w:rPr>
          <w:rFonts w:ascii="Verdana" w:eastAsia="Times New Roman" w:hAnsi="Verdana" w:cs="Times New Roman"/>
          <w:color w:val="000000"/>
          <w:sz w:val="24"/>
          <w:szCs w:val="24"/>
        </w:rPr>
        <w:t xml:space="preserve"> devices, must follow the </w:t>
      </w:r>
      <w:r w:rsidRPr="000E2EE1">
        <w:rPr>
          <w:rFonts w:ascii="Verdana" w:eastAsia="Times New Roman" w:hAnsi="Verdana" w:cs="Times New Roman"/>
          <w:b/>
          <w:bCs/>
          <w:color w:val="000000"/>
          <w:sz w:val="24"/>
          <w:szCs w:val="24"/>
          <w:highlight w:val="yellow"/>
        </w:rPr>
        <w:t>Company X</w:t>
      </w:r>
      <w:r>
        <w:rPr>
          <w:rFonts w:ascii="Verdana" w:eastAsia="Times New Roman" w:hAnsi="Verdana" w:cs="Times New Roman"/>
          <w:color w:val="000000"/>
          <w:sz w:val="24"/>
          <w:szCs w:val="24"/>
        </w:rPr>
        <w:t xml:space="preserve"> </w:t>
      </w:r>
      <w:r w:rsidRPr="000E2EE1">
        <w:rPr>
          <w:rFonts w:ascii="Verdana" w:eastAsia="Times New Roman" w:hAnsi="Verdana" w:cs="Times New Roman"/>
          <w:b/>
          <w:bCs/>
          <w:color w:val="000000"/>
          <w:sz w:val="24"/>
          <w:szCs w:val="24"/>
        </w:rPr>
        <w:t>Security Incident and Privacy Breach Response Policies</w:t>
      </w:r>
      <w:r>
        <w:rPr>
          <w:rFonts w:ascii="Verdana" w:eastAsia="Times New Roman" w:hAnsi="Verdana" w:cs="Times New Roman"/>
          <w:color w:val="000000"/>
          <w:sz w:val="24"/>
          <w:szCs w:val="24"/>
        </w:rPr>
        <w:t xml:space="preserve"> </w:t>
      </w:r>
      <w:r w:rsidR="005672EE" w:rsidRPr="005812D2">
        <w:rPr>
          <w:rFonts w:ascii="Verdana" w:eastAsia="Times New Roman" w:hAnsi="Verdana" w:cs="Times New Roman"/>
          <w:b/>
          <w:bCs/>
          <w:color w:val="000000"/>
          <w:sz w:val="24"/>
          <w:szCs w:val="24"/>
          <w:highlight w:val="yellow"/>
        </w:rPr>
        <w:t xml:space="preserve">[NOTE: Your organization should follow your policy </w:t>
      </w:r>
      <w:r w:rsidR="005672EE" w:rsidRPr="005672EE">
        <w:rPr>
          <w:rFonts w:ascii="Verdana" w:eastAsia="Times New Roman" w:hAnsi="Verdana" w:cs="Times New Roman"/>
          <w:b/>
          <w:bCs/>
          <w:color w:val="000000"/>
          <w:sz w:val="24"/>
          <w:szCs w:val="24"/>
          <w:highlight w:val="yellow"/>
        </w:rPr>
        <w:t>for these activities; it is not part of this Remote Working and Mobile Computing Device Information Security &amp; Privacy Policies document</w:t>
      </w:r>
      <w:r w:rsidR="005672EE" w:rsidRPr="005812D2">
        <w:rPr>
          <w:rFonts w:ascii="Verdana" w:eastAsia="Times New Roman" w:hAnsi="Verdana" w:cs="Times New Roman"/>
          <w:b/>
          <w:bCs/>
          <w:color w:val="000000"/>
          <w:sz w:val="24"/>
          <w:szCs w:val="24"/>
          <w:highlight w:val="yellow"/>
        </w:rPr>
        <w:t>.]</w:t>
      </w:r>
      <w:r w:rsidR="005672EE">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and associated procedures when they experience malware, see hacking attempts, have computing devices stolen, or suspect a security incident and/or privacy breach has occurred, or is in the process of occurring.</w:t>
      </w:r>
    </w:p>
    <w:p w14:paraId="13253F01" w14:textId="7A365334" w:rsidR="00C2401A" w:rsidRPr="005812D2" w:rsidRDefault="004120FD" w:rsidP="005812D2">
      <w:pPr>
        <w:pStyle w:val="ListParagraph"/>
        <w:numPr>
          <w:ilvl w:val="1"/>
          <w:numId w:val="8"/>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All personnel using BYOD devices to access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business assets must follow all</w:t>
      </w:r>
      <w:r w:rsidR="005672EE">
        <w:rPr>
          <w:rFonts w:ascii="Verdana" w:eastAsia="Times New Roman" w:hAnsi="Verdana" w:cs="Times New Roman"/>
          <w:color w:val="000000"/>
          <w:sz w:val="24"/>
          <w:szCs w:val="24"/>
        </w:rPr>
        <w:t xml:space="preserve"> the</w:t>
      </w:r>
      <w:r w:rsidRPr="005812D2">
        <w:rPr>
          <w:rFonts w:ascii="Verdana" w:eastAsia="Times New Roman" w:hAnsi="Verdana" w:cs="Times New Roman"/>
          <w:color w:val="000000"/>
          <w:sz w:val="24"/>
          <w:szCs w:val="24"/>
        </w:rPr>
        <w:t>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information security and privacy policies when using the devices.</w:t>
      </w:r>
      <w:r w:rsidR="00576C4B" w:rsidRPr="005812D2">
        <w:rPr>
          <w:rFonts w:ascii="Verdana" w:eastAsia="Times New Roman" w:hAnsi="Verdana" w:cs="Times New Roman"/>
          <w:color w:val="000000"/>
          <w:sz w:val="24"/>
          <w:szCs w:val="24"/>
        </w:rPr>
        <w:t xml:space="preserve"> </w:t>
      </w:r>
    </w:p>
    <w:p w14:paraId="6900E9B7" w14:textId="4BD512AA" w:rsidR="00773655" w:rsidRPr="006C6B1D" w:rsidRDefault="00C2401A" w:rsidP="005812D2">
      <w:pPr>
        <w:pStyle w:val="ListParagraph"/>
        <w:numPr>
          <w:ilvl w:val="1"/>
          <w:numId w:val="8"/>
        </w:numPr>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All remote and mobile working </w:t>
      </w:r>
      <w:r w:rsidRPr="005812D2">
        <w:rPr>
          <w:rFonts w:ascii="Verdana" w:eastAsia="Times New Roman" w:hAnsi="Verdana" w:cs="Times New Roman"/>
          <w:b/>
          <w:bCs/>
          <w:color w:val="000000"/>
          <w:sz w:val="24"/>
          <w:szCs w:val="24"/>
          <w:highlight w:val="yellow"/>
        </w:rPr>
        <w:t>Company X</w:t>
      </w:r>
      <w:r w:rsidRPr="005812D2">
        <w:rPr>
          <w:rFonts w:ascii="Verdana" w:eastAsia="Times New Roman" w:hAnsi="Verdana" w:cs="Times New Roman"/>
          <w:color w:val="000000"/>
          <w:sz w:val="24"/>
          <w:szCs w:val="24"/>
        </w:rPr>
        <w:t xml:space="preserve"> employees, contractors and third parties are responsible for backing up business data </w:t>
      </w:r>
      <w:r w:rsidR="005672EE">
        <w:rPr>
          <w:rFonts w:ascii="Verdana" w:eastAsia="Times New Roman" w:hAnsi="Verdana" w:cs="Times New Roman"/>
          <w:color w:val="000000"/>
          <w:sz w:val="24"/>
          <w:szCs w:val="24"/>
        </w:rPr>
        <w:t xml:space="preserve">on their BYOD </w:t>
      </w:r>
      <w:r w:rsidRPr="005812D2">
        <w:rPr>
          <w:rFonts w:ascii="Verdana" w:eastAsia="Times New Roman" w:hAnsi="Verdana" w:cs="Times New Roman"/>
          <w:color w:val="000000"/>
          <w:sz w:val="24"/>
          <w:szCs w:val="24"/>
        </w:rPr>
        <w:t xml:space="preserve">devices, and the associated storage devices, to the necessary </w:t>
      </w:r>
      <w:r w:rsidRPr="005812D2">
        <w:rPr>
          <w:rFonts w:ascii="Verdana" w:eastAsia="Times New Roman" w:hAnsi="Verdana" w:cs="Times New Roman"/>
          <w:b/>
          <w:bCs/>
          <w:color w:val="000000"/>
          <w:sz w:val="24"/>
          <w:szCs w:val="24"/>
          <w:highlight w:val="yellow"/>
        </w:rPr>
        <w:t>Company X</w:t>
      </w:r>
      <w:r w:rsidRPr="005812D2">
        <w:rPr>
          <w:rFonts w:ascii="Verdana" w:eastAsia="Times New Roman" w:hAnsi="Verdana" w:cs="Times New Roman"/>
          <w:color w:val="000000"/>
          <w:sz w:val="24"/>
          <w:szCs w:val="24"/>
        </w:rPr>
        <w:t xml:space="preserve"> file server or other backup </w:t>
      </w:r>
      <w:r w:rsidR="005672EE">
        <w:rPr>
          <w:rFonts w:ascii="Verdana" w:eastAsia="Times New Roman" w:hAnsi="Verdana" w:cs="Times New Roman"/>
          <w:color w:val="000000"/>
          <w:sz w:val="24"/>
          <w:szCs w:val="24"/>
        </w:rPr>
        <w:t xml:space="preserve">storage </w:t>
      </w:r>
      <w:r w:rsidRPr="005812D2">
        <w:rPr>
          <w:rFonts w:ascii="Verdana" w:eastAsia="Times New Roman" w:hAnsi="Verdana" w:cs="Times New Roman"/>
          <w:color w:val="000000"/>
          <w:sz w:val="24"/>
          <w:szCs w:val="24"/>
        </w:rPr>
        <w:t xml:space="preserve">device, in compliance with the </w:t>
      </w:r>
      <w:r w:rsidRPr="005812D2">
        <w:rPr>
          <w:rFonts w:ascii="Verdana" w:eastAsia="Times New Roman" w:hAnsi="Verdana" w:cs="Times New Roman"/>
          <w:b/>
          <w:bCs/>
          <w:color w:val="000000"/>
          <w:sz w:val="24"/>
          <w:szCs w:val="24"/>
          <w:highlight w:val="yellow"/>
        </w:rPr>
        <w:t>Company X</w:t>
      </w:r>
      <w:r w:rsidRPr="005812D2">
        <w:rPr>
          <w:rFonts w:ascii="Verdana" w:eastAsia="Times New Roman" w:hAnsi="Verdana" w:cs="Times New Roman"/>
          <w:color w:val="000000"/>
          <w:sz w:val="24"/>
          <w:szCs w:val="24"/>
        </w:rPr>
        <w:t xml:space="preserve"> </w:t>
      </w:r>
      <w:r w:rsidRPr="005812D2">
        <w:rPr>
          <w:rFonts w:ascii="Verdana" w:eastAsia="Times New Roman" w:hAnsi="Verdana" w:cs="Times New Roman"/>
          <w:b/>
          <w:bCs/>
          <w:i/>
          <w:iCs/>
          <w:color w:val="000000"/>
          <w:sz w:val="24"/>
          <w:szCs w:val="24"/>
        </w:rPr>
        <w:t>Business Continuity and Contingency Policies</w:t>
      </w:r>
      <w:r w:rsidRPr="005812D2">
        <w:rPr>
          <w:rFonts w:ascii="Verdana" w:eastAsia="Times New Roman" w:hAnsi="Verdana" w:cs="Times New Roman"/>
          <w:color w:val="000000"/>
          <w:sz w:val="24"/>
          <w:szCs w:val="24"/>
        </w:rPr>
        <w:t>.</w:t>
      </w:r>
      <w:r w:rsidR="00773655" w:rsidRPr="005812D2">
        <w:rPr>
          <w:rFonts w:ascii="Verdana" w:eastAsia="Times New Roman" w:hAnsi="Verdana" w:cs="Times New Roman"/>
          <w:color w:val="000000"/>
          <w:sz w:val="24"/>
          <w:szCs w:val="24"/>
        </w:rPr>
        <w:t xml:space="preserve"> </w:t>
      </w:r>
      <w:r w:rsidR="005672EE" w:rsidRPr="005812D2">
        <w:rPr>
          <w:rFonts w:ascii="Verdana" w:eastAsia="Times New Roman" w:hAnsi="Verdana" w:cs="Times New Roman"/>
          <w:b/>
          <w:bCs/>
          <w:color w:val="000000"/>
          <w:sz w:val="24"/>
          <w:szCs w:val="24"/>
          <w:highlight w:val="yellow"/>
        </w:rPr>
        <w:t xml:space="preserve">[NOTE: Your </w:t>
      </w:r>
      <w:r w:rsidR="005672EE" w:rsidRPr="005812D2">
        <w:rPr>
          <w:rFonts w:ascii="Verdana" w:eastAsia="Times New Roman" w:hAnsi="Verdana" w:cs="Times New Roman"/>
          <w:b/>
          <w:bCs/>
          <w:color w:val="000000"/>
          <w:sz w:val="24"/>
          <w:szCs w:val="24"/>
          <w:highlight w:val="yellow"/>
        </w:rPr>
        <w:lastRenderedPageBreak/>
        <w:t xml:space="preserve">organization should follow your policy </w:t>
      </w:r>
      <w:r w:rsidR="005672EE" w:rsidRPr="005672EE">
        <w:rPr>
          <w:rFonts w:ascii="Verdana" w:eastAsia="Times New Roman" w:hAnsi="Verdana" w:cs="Times New Roman"/>
          <w:b/>
          <w:bCs/>
          <w:color w:val="000000"/>
          <w:sz w:val="24"/>
          <w:szCs w:val="24"/>
          <w:highlight w:val="yellow"/>
        </w:rPr>
        <w:t>for these activities; it is not part of this Remote Working and Mobile Computing Device Information Security &amp; Privacy Policies document</w:t>
      </w:r>
      <w:r w:rsidR="005672EE" w:rsidRPr="005812D2">
        <w:rPr>
          <w:rFonts w:ascii="Verdana" w:eastAsia="Times New Roman" w:hAnsi="Verdana" w:cs="Times New Roman"/>
          <w:b/>
          <w:bCs/>
          <w:color w:val="000000"/>
          <w:sz w:val="24"/>
          <w:szCs w:val="24"/>
          <w:highlight w:val="yellow"/>
        </w:rPr>
        <w:t>.]</w:t>
      </w:r>
    </w:p>
    <w:p w14:paraId="60AD6D95" w14:textId="36801E21" w:rsidR="006C6B1D" w:rsidRPr="005812D2" w:rsidRDefault="006C6B1D" w:rsidP="006C6B1D">
      <w:pPr>
        <w:pStyle w:val="ListParagraph"/>
        <w:numPr>
          <w:ilvl w:val="1"/>
          <w:numId w:val="8"/>
        </w:numPr>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All remote and mobile working </w:t>
      </w:r>
      <w:r w:rsidRPr="005812D2">
        <w:rPr>
          <w:rFonts w:ascii="Verdana" w:eastAsia="Times New Roman" w:hAnsi="Verdana" w:cs="Times New Roman"/>
          <w:b/>
          <w:bCs/>
          <w:color w:val="000000"/>
          <w:sz w:val="24"/>
          <w:szCs w:val="24"/>
          <w:highlight w:val="yellow"/>
        </w:rPr>
        <w:t>Company X</w:t>
      </w:r>
      <w:r w:rsidRPr="005812D2">
        <w:rPr>
          <w:rFonts w:ascii="Verdana" w:eastAsia="Times New Roman" w:hAnsi="Verdana" w:cs="Times New Roman"/>
          <w:color w:val="000000"/>
          <w:sz w:val="24"/>
          <w:szCs w:val="24"/>
        </w:rPr>
        <w:t xml:space="preserve"> employees, contractors and third parties are responsible for</w:t>
      </w:r>
      <w:r w:rsidR="005123A2">
        <w:rPr>
          <w:rFonts w:ascii="Verdana" w:eastAsia="Times New Roman" w:hAnsi="Verdana" w:cs="Times New Roman"/>
          <w:color w:val="000000"/>
          <w:sz w:val="24"/>
          <w:szCs w:val="24"/>
        </w:rPr>
        <w:t xml:space="preserve"> knowing and following the </w:t>
      </w:r>
      <w:r w:rsidR="005123A2" w:rsidRPr="005812D2">
        <w:rPr>
          <w:rFonts w:ascii="Verdana" w:eastAsia="Times New Roman" w:hAnsi="Verdana" w:cs="Times New Roman"/>
          <w:b/>
          <w:bCs/>
          <w:color w:val="000000"/>
          <w:sz w:val="24"/>
          <w:szCs w:val="24"/>
          <w:highlight w:val="yellow"/>
        </w:rPr>
        <w:t>Company X</w:t>
      </w:r>
      <w:r w:rsidR="005123A2" w:rsidRPr="005812D2">
        <w:rPr>
          <w:rFonts w:ascii="Verdana" w:eastAsia="Times New Roman" w:hAnsi="Verdana" w:cs="Times New Roman"/>
          <w:color w:val="000000"/>
          <w:sz w:val="24"/>
          <w:szCs w:val="24"/>
        </w:rPr>
        <w:t xml:space="preserve"> </w:t>
      </w:r>
      <w:r w:rsidR="005123A2" w:rsidRPr="005812D2">
        <w:rPr>
          <w:rFonts w:ascii="Verdana" w:eastAsia="Times New Roman" w:hAnsi="Verdana" w:cs="Times New Roman"/>
          <w:b/>
          <w:bCs/>
          <w:i/>
          <w:iCs/>
          <w:color w:val="000000"/>
          <w:sz w:val="24"/>
          <w:szCs w:val="24"/>
        </w:rPr>
        <w:t>Business Continuity and Contingency Policies</w:t>
      </w:r>
      <w:r w:rsidR="005123A2" w:rsidRPr="005812D2">
        <w:rPr>
          <w:rFonts w:ascii="Verdana" w:eastAsia="Times New Roman" w:hAnsi="Verdana" w:cs="Times New Roman"/>
          <w:color w:val="000000"/>
          <w:sz w:val="24"/>
          <w:szCs w:val="24"/>
        </w:rPr>
        <w:t xml:space="preserve"> </w:t>
      </w:r>
      <w:r w:rsidR="005672EE" w:rsidRPr="005812D2">
        <w:rPr>
          <w:rFonts w:ascii="Verdana" w:eastAsia="Times New Roman" w:hAnsi="Verdana" w:cs="Times New Roman"/>
          <w:b/>
          <w:bCs/>
          <w:color w:val="000000"/>
          <w:sz w:val="24"/>
          <w:szCs w:val="24"/>
          <w:highlight w:val="yellow"/>
        </w:rPr>
        <w:t xml:space="preserve">[NOTE: Your organization should follow your policy </w:t>
      </w:r>
      <w:r w:rsidR="005672EE" w:rsidRPr="005672EE">
        <w:rPr>
          <w:rFonts w:ascii="Verdana" w:eastAsia="Times New Roman" w:hAnsi="Verdana" w:cs="Times New Roman"/>
          <w:b/>
          <w:bCs/>
          <w:color w:val="000000"/>
          <w:sz w:val="24"/>
          <w:szCs w:val="24"/>
          <w:highlight w:val="yellow"/>
        </w:rPr>
        <w:t>for these activities; it is not part of this Remote Working and Mobile Computing Device Information Security &amp; Privacy Policies document</w:t>
      </w:r>
      <w:r w:rsidR="005672EE" w:rsidRPr="005812D2">
        <w:rPr>
          <w:rFonts w:ascii="Verdana" w:eastAsia="Times New Roman" w:hAnsi="Verdana" w:cs="Times New Roman"/>
          <w:b/>
          <w:bCs/>
          <w:color w:val="000000"/>
          <w:sz w:val="24"/>
          <w:szCs w:val="24"/>
          <w:highlight w:val="yellow"/>
        </w:rPr>
        <w:t>.]</w:t>
      </w:r>
      <w:r w:rsidRPr="005812D2">
        <w:rPr>
          <w:rFonts w:ascii="Verdana" w:eastAsia="Times New Roman" w:hAnsi="Verdana" w:cs="Times New Roman"/>
          <w:color w:val="000000"/>
          <w:sz w:val="24"/>
          <w:szCs w:val="24"/>
        </w:rPr>
        <w:t xml:space="preserve"> </w:t>
      </w:r>
      <w:r w:rsidR="005123A2">
        <w:rPr>
          <w:rFonts w:ascii="Verdana" w:eastAsia="Times New Roman" w:hAnsi="Verdana" w:cs="Times New Roman"/>
          <w:color w:val="000000"/>
          <w:sz w:val="24"/>
          <w:szCs w:val="24"/>
        </w:rPr>
        <w:t xml:space="preserve">and following them in the event of a security incident </w:t>
      </w:r>
      <w:r w:rsidR="005672EE">
        <w:rPr>
          <w:rFonts w:ascii="Verdana" w:eastAsia="Times New Roman" w:hAnsi="Verdana" w:cs="Times New Roman"/>
          <w:color w:val="000000"/>
          <w:sz w:val="24"/>
          <w:szCs w:val="24"/>
        </w:rPr>
        <w:t xml:space="preserve">or privacy breach </w:t>
      </w:r>
      <w:r w:rsidR="005123A2">
        <w:rPr>
          <w:rFonts w:ascii="Verdana" w:eastAsia="Times New Roman" w:hAnsi="Verdana" w:cs="Times New Roman"/>
          <w:color w:val="000000"/>
          <w:sz w:val="24"/>
          <w:szCs w:val="24"/>
        </w:rPr>
        <w:t>that occurs in their remote work areas, and while they are doing work from mobile</w:t>
      </w:r>
      <w:r w:rsidR="005672EE">
        <w:rPr>
          <w:rFonts w:ascii="Verdana" w:eastAsia="Times New Roman" w:hAnsi="Verdana" w:cs="Times New Roman"/>
          <w:color w:val="000000"/>
          <w:sz w:val="24"/>
          <w:szCs w:val="24"/>
        </w:rPr>
        <w:t xml:space="preserve"> and BYOD</w:t>
      </w:r>
      <w:r w:rsidR="005123A2">
        <w:rPr>
          <w:rFonts w:ascii="Verdana" w:eastAsia="Times New Roman" w:hAnsi="Verdana" w:cs="Times New Roman"/>
          <w:color w:val="000000"/>
          <w:sz w:val="24"/>
          <w:szCs w:val="24"/>
        </w:rPr>
        <w:t xml:space="preserve"> devices.</w:t>
      </w:r>
      <w:r w:rsidRPr="005812D2">
        <w:rPr>
          <w:rFonts w:ascii="Verdana" w:eastAsia="Times New Roman" w:hAnsi="Verdana" w:cs="Times New Roman"/>
          <w:color w:val="000000"/>
          <w:sz w:val="24"/>
          <w:szCs w:val="24"/>
        </w:rPr>
        <w:t xml:space="preserve"> </w:t>
      </w:r>
    </w:p>
    <w:p w14:paraId="17CAF889" w14:textId="77777777" w:rsidR="006C6B1D" w:rsidRPr="005123A2" w:rsidRDefault="006C6B1D" w:rsidP="005123A2">
      <w:pPr>
        <w:rPr>
          <w:rFonts w:ascii="Verdana" w:eastAsia="Times New Roman" w:hAnsi="Verdana" w:cs="Times New Roman"/>
          <w:color w:val="000000"/>
          <w:sz w:val="24"/>
          <w:szCs w:val="24"/>
        </w:rPr>
      </w:pPr>
    </w:p>
    <w:p w14:paraId="10A088EC" w14:textId="0CCF32A8" w:rsidR="004120FD" w:rsidRPr="005812D2" w:rsidRDefault="004120FD" w:rsidP="005812D2">
      <w:pPr>
        <w:pStyle w:val="ListParagraph"/>
        <w:spacing w:before="100" w:beforeAutospacing="1" w:after="100" w:afterAutospacing="1" w:line="240" w:lineRule="auto"/>
        <w:ind w:hanging="720"/>
        <w:rPr>
          <w:rFonts w:ascii="Verdana" w:eastAsia="Times New Roman" w:hAnsi="Verdana" w:cs="Times New Roman"/>
          <w:color w:val="000000"/>
          <w:sz w:val="24"/>
          <w:szCs w:val="24"/>
        </w:rPr>
      </w:pPr>
    </w:p>
    <w:p w14:paraId="4C3B4CF4" w14:textId="77777777" w:rsidR="00834D01" w:rsidRDefault="00834D01">
      <w:pPr>
        <w:rPr>
          <w:rStyle w:val="Heading2Char"/>
          <w:rFonts w:eastAsiaTheme="minorHAnsi"/>
        </w:rPr>
      </w:pPr>
      <w:r>
        <w:rPr>
          <w:rStyle w:val="Heading2Char"/>
          <w:rFonts w:eastAsiaTheme="minorHAnsi"/>
        </w:rPr>
        <w:br w:type="page"/>
      </w:r>
    </w:p>
    <w:p w14:paraId="79B17AC8" w14:textId="7D51F545" w:rsidR="004120FD" w:rsidRPr="00326AAD" w:rsidRDefault="004120FD" w:rsidP="00326AAD">
      <w:pPr>
        <w:pStyle w:val="ListParagraph"/>
        <w:numPr>
          <w:ilvl w:val="0"/>
          <w:numId w:val="8"/>
        </w:numPr>
        <w:spacing w:before="100" w:beforeAutospacing="1" w:after="100" w:afterAutospacing="1" w:line="240" w:lineRule="auto"/>
        <w:rPr>
          <w:rFonts w:ascii="Verdana" w:eastAsia="Times New Roman" w:hAnsi="Verdana" w:cs="Times New Roman"/>
          <w:color w:val="000000"/>
          <w:sz w:val="27"/>
          <w:szCs w:val="27"/>
        </w:rPr>
      </w:pPr>
      <w:bookmarkStart w:id="8" w:name="_Toc35782938"/>
      <w:r w:rsidRPr="00B30890">
        <w:rPr>
          <w:rStyle w:val="Heading2Char"/>
          <w:rFonts w:eastAsiaTheme="minorHAnsi"/>
        </w:rPr>
        <w:lastRenderedPageBreak/>
        <w:t>Physical Security</w:t>
      </w:r>
      <w:bookmarkEnd w:id="8"/>
    </w:p>
    <w:p w14:paraId="5EBD0F2D" w14:textId="77777777" w:rsidR="00773655" w:rsidRDefault="00773655" w:rsidP="00773655">
      <w:pPr>
        <w:pStyle w:val="ListParagraph"/>
        <w:spacing w:before="100" w:beforeAutospacing="1" w:after="100" w:afterAutospacing="1" w:line="240" w:lineRule="auto"/>
        <w:ind w:left="360"/>
        <w:rPr>
          <w:rFonts w:ascii="Verdana" w:eastAsia="Times New Roman" w:hAnsi="Verdana" w:cs="Times New Roman"/>
          <w:color w:val="000000"/>
          <w:sz w:val="17"/>
          <w:szCs w:val="17"/>
        </w:rPr>
      </w:pPr>
    </w:p>
    <w:p w14:paraId="28C03B93" w14:textId="3E51AF40" w:rsidR="004120FD" w:rsidRPr="005812D2" w:rsidRDefault="004120FD" w:rsidP="005812D2">
      <w:pPr>
        <w:pStyle w:val="ListParagraph"/>
        <w:numPr>
          <w:ilvl w:val="0"/>
          <w:numId w:val="20"/>
        </w:numPr>
        <w:spacing w:before="100" w:beforeAutospacing="1" w:after="100" w:afterAutospacing="1" w:line="240" w:lineRule="auto"/>
        <w:ind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When outside of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facilities, reasonable precautions must be taken to protect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hardware, software, and information from theft, damage, and misuse. Such precautions include, but are not limited to, the following:</w:t>
      </w:r>
    </w:p>
    <w:p w14:paraId="71BA460C" w14:textId="5B1A5073" w:rsidR="004120FD" w:rsidRPr="005812D2" w:rsidRDefault="004120FD" w:rsidP="005812D2">
      <w:pPr>
        <w:pStyle w:val="ListParagraph"/>
        <w:numPr>
          <w:ilvl w:val="0"/>
          <w:numId w:val="19"/>
        </w:numPr>
        <w:spacing w:before="100" w:beforeAutospacing="1" w:after="100" w:afterAutospacing="1" w:line="240" w:lineRule="auto"/>
        <w:ind w:left="1260" w:hanging="54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Employees, contractors or third parties must not </w:t>
      </w:r>
      <w:r w:rsidR="00773655" w:rsidRPr="005812D2">
        <w:rPr>
          <w:rFonts w:ascii="Verdana" w:eastAsia="Times New Roman" w:hAnsi="Verdana" w:cs="Times New Roman"/>
          <w:color w:val="000000"/>
          <w:sz w:val="24"/>
          <w:szCs w:val="24"/>
        </w:rPr>
        <w:t>put</w:t>
      </w:r>
      <w:r w:rsidRPr="005812D2">
        <w:rPr>
          <w:rFonts w:ascii="Verdana" w:eastAsia="Times New Roman" w:hAnsi="Verdana" w:cs="Times New Roman"/>
          <w:color w:val="000000"/>
          <w:sz w:val="24"/>
          <w:szCs w:val="24"/>
        </w:rPr>
        <w:t xml:space="preserve"> laptops or mobile devices in checked luggage. These items must remain in personal possession at all times while traveling.</w:t>
      </w:r>
    </w:p>
    <w:p w14:paraId="121E3DC9" w14:textId="29BA96F7" w:rsidR="004120FD" w:rsidRPr="005812D2" w:rsidRDefault="004120FD" w:rsidP="005812D2">
      <w:pPr>
        <w:pStyle w:val="ListParagraph"/>
        <w:numPr>
          <w:ilvl w:val="0"/>
          <w:numId w:val="19"/>
        </w:numPr>
        <w:spacing w:before="100" w:beforeAutospacing="1" w:after="100" w:afterAutospacing="1" w:line="240" w:lineRule="auto"/>
        <w:ind w:left="1260" w:hanging="54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Mobile computers, storage devices, and confidential print material must be physically secured within hotel safes or other locked areas when such items are left behind in hotel rooms. </w:t>
      </w:r>
    </w:p>
    <w:p w14:paraId="2D351293" w14:textId="134494EA" w:rsidR="004120FD" w:rsidRPr="005812D2" w:rsidRDefault="004120FD" w:rsidP="005812D2">
      <w:pPr>
        <w:pStyle w:val="ListParagraph"/>
        <w:numPr>
          <w:ilvl w:val="0"/>
          <w:numId w:val="19"/>
        </w:numPr>
        <w:spacing w:before="100" w:beforeAutospacing="1" w:after="100" w:afterAutospacing="1" w:line="240" w:lineRule="auto"/>
        <w:ind w:left="1260" w:hanging="54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Mobile computers and storage devices must never be left in unattended cars, public </w:t>
      </w:r>
      <w:r w:rsidR="00773655" w:rsidRPr="005812D2">
        <w:rPr>
          <w:rFonts w:ascii="Verdana" w:eastAsia="Times New Roman" w:hAnsi="Verdana" w:cs="Times New Roman"/>
          <w:color w:val="000000"/>
          <w:sz w:val="24"/>
          <w:szCs w:val="24"/>
        </w:rPr>
        <w:t>accesses</w:t>
      </w:r>
      <w:r w:rsidRPr="005812D2">
        <w:rPr>
          <w:rFonts w:ascii="Verdana" w:eastAsia="Times New Roman" w:hAnsi="Verdana" w:cs="Times New Roman"/>
          <w:color w:val="000000"/>
          <w:sz w:val="24"/>
          <w:szCs w:val="24"/>
        </w:rPr>
        <w:t>, unattended public venues such as restaurants or any other location where others could access or steal the devices.</w:t>
      </w:r>
    </w:p>
    <w:p w14:paraId="681660F9" w14:textId="58023E36" w:rsidR="004120FD" w:rsidRPr="005812D2" w:rsidRDefault="004120FD" w:rsidP="005812D2">
      <w:pPr>
        <w:pStyle w:val="ListParagraph"/>
        <w:numPr>
          <w:ilvl w:val="0"/>
          <w:numId w:val="19"/>
        </w:numPr>
        <w:spacing w:before="100" w:beforeAutospacing="1" w:after="100" w:afterAutospacing="1" w:line="240" w:lineRule="auto"/>
        <w:ind w:left="1260" w:hanging="54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Employees, contractors </w:t>
      </w:r>
      <w:r w:rsidR="00DA5C6F">
        <w:rPr>
          <w:rFonts w:ascii="Verdana" w:eastAsia="Times New Roman" w:hAnsi="Verdana" w:cs="Times New Roman"/>
          <w:color w:val="000000"/>
          <w:sz w:val="24"/>
          <w:szCs w:val="24"/>
        </w:rPr>
        <w:t>and</w:t>
      </w:r>
      <w:r w:rsidRPr="005812D2">
        <w:rPr>
          <w:rFonts w:ascii="Verdana" w:eastAsia="Times New Roman" w:hAnsi="Verdana" w:cs="Times New Roman"/>
          <w:color w:val="000000"/>
          <w:sz w:val="24"/>
          <w:szCs w:val="24"/>
        </w:rPr>
        <w:t xml:space="preserve"> third parties must take appropriate precautions when talking on phones</w:t>
      </w:r>
      <w:r w:rsidR="00DA5C6F">
        <w:rPr>
          <w:rFonts w:ascii="Verdana" w:eastAsia="Times New Roman" w:hAnsi="Verdana" w:cs="Times New Roman"/>
          <w:color w:val="000000"/>
          <w:sz w:val="24"/>
          <w:szCs w:val="24"/>
        </w:rPr>
        <w:t>, and other types of audible communications tools,</w:t>
      </w:r>
      <w:r w:rsidRPr="005812D2">
        <w:rPr>
          <w:rFonts w:ascii="Verdana" w:eastAsia="Times New Roman" w:hAnsi="Verdana" w:cs="Times New Roman"/>
          <w:color w:val="000000"/>
          <w:sz w:val="24"/>
          <w:szCs w:val="24"/>
        </w:rPr>
        <w:t xml:space="preserve"> involving conversations about confidential information, particularly in public or open places.</w:t>
      </w:r>
    </w:p>
    <w:p w14:paraId="3D932CEA" w14:textId="14453D6C" w:rsidR="004120FD" w:rsidRPr="005812D2" w:rsidRDefault="004120FD" w:rsidP="005812D2">
      <w:pPr>
        <w:pStyle w:val="ListParagraph"/>
        <w:numPr>
          <w:ilvl w:val="0"/>
          <w:numId w:val="19"/>
        </w:numPr>
        <w:spacing w:before="100" w:beforeAutospacing="1" w:after="100" w:afterAutospacing="1" w:line="240" w:lineRule="auto"/>
        <w:ind w:left="1260" w:hanging="54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Home offices must be secured so that no others in the ho</w:t>
      </w:r>
      <w:r w:rsidR="00DA5C6F">
        <w:rPr>
          <w:rFonts w:ascii="Verdana" w:eastAsia="Times New Roman" w:hAnsi="Verdana" w:cs="Times New Roman"/>
          <w:color w:val="000000"/>
          <w:sz w:val="24"/>
          <w:szCs w:val="24"/>
        </w:rPr>
        <w:t>me</w:t>
      </w:r>
      <w:r w:rsidRPr="005812D2">
        <w:rPr>
          <w:rFonts w:ascii="Verdana" w:eastAsia="Times New Roman" w:hAnsi="Verdana" w:cs="Times New Roman"/>
          <w:color w:val="000000"/>
          <w:sz w:val="24"/>
          <w:szCs w:val="24"/>
        </w:rPr>
        <w:t xml:space="preserve"> have access to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information or physical assets.</w:t>
      </w:r>
    </w:p>
    <w:p w14:paraId="7B4C64E9" w14:textId="77777777" w:rsidR="002B3181" w:rsidRPr="005812D2" w:rsidRDefault="002B3181" w:rsidP="005812D2">
      <w:pPr>
        <w:pStyle w:val="ListParagraph"/>
        <w:spacing w:before="100" w:beforeAutospacing="1" w:after="100" w:afterAutospacing="1" w:line="240" w:lineRule="auto"/>
        <w:ind w:hanging="720"/>
        <w:rPr>
          <w:rFonts w:ascii="Verdana" w:eastAsia="Times New Roman" w:hAnsi="Verdana" w:cs="Times New Roman"/>
          <w:color w:val="000000"/>
          <w:sz w:val="24"/>
          <w:szCs w:val="24"/>
        </w:rPr>
      </w:pPr>
    </w:p>
    <w:p w14:paraId="522EDB88" w14:textId="7B90F11F" w:rsidR="004120FD" w:rsidRPr="005812D2" w:rsidRDefault="004120FD" w:rsidP="005812D2">
      <w:pPr>
        <w:pStyle w:val="ListParagraph"/>
        <w:numPr>
          <w:ilvl w:val="0"/>
          <w:numId w:val="20"/>
        </w:numPr>
        <w:spacing w:before="100" w:beforeAutospacing="1" w:after="100" w:afterAutospacing="1" w:line="240" w:lineRule="auto"/>
        <w:ind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In the event that a computing or storage device belonging to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or</w:t>
      </w:r>
      <w:r w:rsidR="00DA5C6F">
        <w:rPr>
          <w:rFonts w:ascii="Verdana" w:eastAsia="Times New Roman" w:hAnsi="Verdana" w:cs="Times New Roman"/>
          <w:color w:val="000000"/>
          <w:sz w:val="24"/>
          <w:szCs w:val="24"/>
        </w:rPr>
        <w:t xml:space="preserve"> a BYOD or other device, </w:t>
      </w:r>
      <w:r w:rsidRPr="005812D2">
        <w:rPr>
          <w:rFonts w:ascii="Verdana" w:eastAsia="Times New Roman" w:hAnsi="Verdana" w:cs="Times New Roman"/>
          <w:color w:val="000000"/>
          <w:sz w:val="24"/>
          <w:szCs w:val="24"/>
        </w:rPr>
        <w:t>containing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information, is lost or stolen, or any other form of confidential information or personal information is lost or stolen, the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employee, contractor or third party involved with the loss or theft must follow the </w:t>
      </w:r>
      <w:r w:rsidRPr="005812D2">
        <w:rPr>
          <w:rFonts w:ascii="Verdana" w:eastAsia="Times New Roman" w:hAnsi="Verdana" w:cs="Times New Roman"/>
          <w:b/>
          <w:bCs/>
          <w:i/>
          <w:iCs/>
          <w:color w:val="000000"/>
          <w:sz w:val="24"/>
          <w:szCs w:val="24"/>
        </w:rPr>
        <w:t>Security Incident and Privacy Breach Response Procedure</w:t>
      </w:r>
      <w:r w:rsidRPr="005812D2">
        <w:rPr>
          <w:rFonts w:ascii="Verdana" w:eastAsia="Times New Roman" w:hAnsi="Verdana" w:cs="Times New Roman"/>
          <w:i/>
          <w:iCs/>
          <w:color w:val="000000"/>
          <w:sz w:val="24"/>
          <w:szCs w:val="24"/>
        </w:rPr>
        <w:t>.</w:t>
      </w:r>
      <w:r w:rsidR="00FF16DA" w:rsidRPr="005812D2">
        <w:rPr>
          <w:rFonts w:ascii="Verdana" w:eastAsia="Times New Roman" w:hAnsi="Verdana" w:cs="Times New Roman"/>
          <w:i/>
          <w:iCs/>
          <w:color w:val="000000"/>
          <w:sz w:val="24"/>
          <w:szCs w:val="24"/>
        </w:rPr>
        <w:t xml:space="preserve"> </w:t>
      </w:r>
      <w:r w:rsidR="00FF16DA" w:rsidRPr="005812D2">
        <w:rPr>
          <w:rFonts w:ascii="Verdana" w:eastAsia="Times New Roman" w:hAnsi="Verdana" w:cs="Times New Roman"/>
          <w:b/>
          <w:bCs/>
          <w:color w:val="000000"/>
          <w:sz w:val="24"/>
          <w:szCs w:val="24"/>
          <w:highlight w:val="yellow"/>
        </w:rPr>
        <w:t xml:space="preserve">[NOTE: Your organization should follow your procedures for these activities; it is not part of </w:t>
      </w:r>
      <w:r w:rsidR="00FF16DA" w:rsidRPr="00DA5C6F">
        <w:rPr>
          <w:rFonts w:ascii="Verdana" w:eastAsia="Times New Roman" w:hAnsi="Verdana" w:cs="Times New Roman"/>
          <w:b/>
          <w:bCs/>
          <w:color w:val="000000"/>
          <w:sz w:val="24"/>
          <w:szCs w:val="24"/>
          <w:highlight w:val="yellow"/>
        </w:rPr>
        <w:t xml:space="preserve">this </w:t>
      </w:r>
      <w:r w:rsidR="00DA5C6F" w:rsidRPr="00DA5C6F">
        <w:rPr>
          <w:rFonts w:ascii="Verdana" w:eastAsia="Times New Roman" w:hAnsi="Verdana" w:cs="Times New Roman"/>
          <w:b/>
          <w:bCs/>
          <w:color w:val="000000"/>
          <w:sz w:val="24"/>
          <w:szCs w:val="24"/>
          <w:highlight w:val="yellow"/>
        </w:rPr>
        <w:t xml:space="preserve">Remote Working and Mobile Computing Device Information Security &amp; Privacy Policies </w:t>
      </w:r>
      <w:r w:rsidR="00FF16DA" w:rsidRPr="00DA5C6F">
        <w:rPr>
          <w:rFonts w:ascii="Verdana" w:eastAsia="Times New Roman" w:hAnsi="Verdana" w:cs="Times New Roman"/>
          <w:b/>
          <w:bCs/>
          <w:color w:val="000000"/>
          <w:sz w:val="24"/>
          <w:szCs w:val="24"/>
          <w:highlight w:val="yellow"/>
        </w:rPr>
        <w:t>document.]</w:t>
      </w:r>
    </w:p>
    <w:p w14:paraId="6AA8D808" w14:textId="63D40A53" w:rsidR="004120FD" w:rsidRPr="005812D2" w:rsidRDefault="00DA5C6F" w:rsidP="005812D2">
      <w:pPr>
        <w:pStyle w:val="ListParagraph"/>
        <w:numPr>
          <w:ilvl w:val="0"/>
          <w:numId w:val="20"/>
        </w:numPr>
        <w:spacing w:before="100" w:beforeAutospacing="1" w:after="100" w:afterAutospacing="1" w:line="240" w:lineRule="auto"/>
        <w:ind w:hanging="72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All </w:t>
      </w:r>
      <w:r w:rsidRPr="00DA5C6F">
        <w:rPr>
          <w:rFonts w:ascii="Verdana" w:eastAsia="Times New Roman" w:hAnsi="Verdana" w:cs="Times New Roman"/>
          <w:b/>
          <w:bCs/>
          <w:color w:val="000000"/>
          <w:sz w:val="24"/>
          <w:szCs w:val="24"/>
          <w:highlight w:val="yellow"/>
        </w:rPr>
        <w:t>Company X</w:t>
      </w:r>
      <w:r>
        <w:rPr>
          <w:rFonts w:ascii="Verdana" w:eastAsia="Times New Roman" w:hAnsi="Verdana" w:cs="Times New Roman"/>
          <w:color w:val="000000"/>
          <w:sz w:val="24"/>
          <w:szCs w:val="24"/>
        </w:rPr>
        <w:t xml:space="preserve"> owned and BYOD </w:t>
      </w:r>
      <w:r w:rsidR="004120FD" w:rsidRPr="005812D2">
        <w:rPr>
          <w:rFonts w:ascii="Verdana" w:eastAsia="Times New Roman" w:hAnsi="Verdana" w:cs="Times New Roman"/>
          <w:color w:val="000000"/>
          <w:sz w:val="24"/>
          <w:szCs w:val="24"/>
        </w:rPr>
        <w:t>computers, storage devices and information in all forms used for </w:t>
      </w:r>
      <w:r w:rsidR="004120FD" w:rsidRPr="005812D2">
        <w:rPr>
          <w:rFonts w:ascii="Verdana" w:eastAsia="Times New Roman" w:hAnsi="Verdana" w:cs="Times New Roman"/>
          <w:b/>
          <w:bCs/>
          <w:color w:val="000000"/>
          <w:sz w:val="24"/>
          <w:szCs w:val="24"/>
          <w:shd w:val="clear" w:color="auto" w:fill="FFFF00"/>
        </w:rPr>
        <w:t>Company X</w:t>
      </w:r>
      <w:r w:rsidR="004120FD" w:rsidRPr="005812D2">
        <w:rPr>
          <w:rFonts w:ascii="Verdana" w:eastAsia="Times New Roman" w:hAnsi="Verdana" w:cs="Times New Roman"/>
          <w:color w:val="000000"/>
          <w:sz w:val="24"/>
          <w:szCs w:val="24"/>
        </w:rPr>
        <w:t> business</w:t>
      </w:r>
      <w:r>
        <w:rPr>
          <w:rFonts w:ascii="Verdana" w:eastAsia="Times New Roman" w:hAnsi="Verdana" w:cs="Times New Roman"/>
          <w:color w:val="000000"/>
          <w:sz w:val="24"/>
          <w:szCs w:val="24"/>
        </w:rPr>
        <w:t>,</w:t>
      </w:r>
      <w:r w:rsidR="004120FD" w:rsidRPr="005812D2">
        <w:rPr>
          <w:rFonts w:ascii="Verdana" w:eastAsia="Times New Roman" w:hAnsi="Verdana" w:cs="Times New Roman"/>
          <w:color w:val="000000"/>
          <w:sz w:val="24"/>
          <w:szCs w:val="24"/>
        </w:rPr>
        <w:t xml:space="preserve"> are subject to being audited or inspected at any time by authorized </w:t>
      </w:r>
      <w:r w:rsidR="004120FD" w:rsidRPr="005812D2">
        <w:rPr>
          <w:rFonts w:ascii="Verdana" w:eastAsia="Times New Roman" w:hAnsi="Verdana" w:cs="Times New Roman"/>
          <w:b/>
          <w:bCs/>
          <w:color w:val="000000"/>
          <w:sz w:val="24"/>
          <w:szCs w:val="24"/>
          <w:shd w:val="clear" w:color="auto" w:fill="FFFF00"/>
        </w:rPr>
        <w:t>Company X</w:t>
      </w:r>
      <w:r w:rsidR="004120FD" w:rsidRPr="005812D2">
        <w:rPr>
          <w:rFonts w:ascii="Verdana" w:eastAsia="Times New Roman" w:hAnsi="Verdana" w:cs="Times New Roman"/>
          <w:color w:val="000000"/>
          <w:sz w:val="24"/>
          <w:szCs w:val="24"/>
        </w:rPr>
        <w:t> employees, contractors and third parties.</w:t>
      </w:r>
    </w:p>
    <w:p w14:paraId="6A748CC3" w14:textId="58082FC7" w:rsidR="004120FD" w:rsidRPr="005812D2" w:rsidRDefault="004120FD" w:rsidP="005812D2">
      <w:pPr>
        <w:pStyle w:val="ListParagraph"/>
        <w:numPr>
          <w:ilvl w:val="0"/>
          <w:numId w:val="20"/>
        </w:numPr>
        <w:spacing w:before="100" w:beforeAutospacing="1" w:after="100" w:afterAutospacing="1" w:line="240" w:lineRule="auto"/>
        <w:ind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All </w:t>
      </w:r>
      <w:r w:rsidR="00DA5C6F" w:rsidRPr="00DA5C6F">
        <w:rPr>
          <w:rFonts w:ascii="Verdana" w:eastAsia="Times New Roman" w:hAnsi="Verdana" w:cs="Times New Roman"/>
          <w:b/>
          <w:bCs/>
          <w:color w:val="000000"/>
          <w:sz w:val="24"/>
          <w:szCs w:val="24"/>
          <w:highlight w:val="yellow"/>
        </w:rPr>
        <w:t>Company X</w:t>
      </w:r>
      <w:r w:rsidR="00DA5C6F">
        <w:rPr>
          <w:rFonts w:ascii="Verdana" w:eastAsia="Times New Roman" w:hAnsi="Verdana" w:cs="Times New Roman"/>
          <w:color w:val="000000"/>
          <w:sz w:val="24"/>
          <w:szCs w:val="24"/>
        </w:rPr>
        <w:t xml:space="preserve"> owned </w:t>
      </w:r>
      <w:r w:rsidR="00DA5C6F">
        <w:rPr>
          <w:rFonts w:ascii="Verdana" w:eastAsia="Times New Roman" w:hAnsi="Verdana" w:cs="Times New Roman"/>
          <w:color w:val="000000"/>
          <w:sz w:val="24"/>
          <w:szCs w:val="24"/>
        </w:rPr>
        <w:t>computing devices</w:t>
      </w:r>
      <w:r w:rsidRPr="005812D2">
        <w:rPr>
          <w:rFonts w:ascii="Verdana" w:eastAsia="Times New Roman" w:hAnsi="Verdana" w:cs="Times New Roman"/>
          <w:color w:val="000000"/>
          <w:sz w:val="24"/>
          <w:szCs w:val="24"/>
        </w:rPr>
        <w:t>, mobile storage devices and information must be returned to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when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no longer employs employees, contractors and third parties.</w:t>
      </w:r>
    </w:p>
    <w:p w14:paraId="1448F739" w14:textId="0160C8EF" w:rsidR="004120FD" w:rsidRDefault="004120FD" w:rsidP="005812D2">
      <w:pPr>
        <w:pStyle w:val="ListParagraph"/>
        <w:numPr>
          <w:ilvl w:val="0"/>
          <w:numId w:val="20"/>
        </w:numPr>
        <w:spacing w:before="100" w:beforeAutospacing="1" w:after="100" w:afterAutospacing="1" w:line="240" w:lineRule="auto"/>
        <w:ind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Mobile </w:t>
      </w:r>
      <w:r w:rsidR="00DA5C6F">
        <w:rPr>
          <w:rFonts w:ascii="Verdana" w:eastAsia="Times New Roman" w:hAnsi="Verdana" w:cs="Times New Roman"/>
          <w:color w:val="000000"/>
          <w:sz w:val="24"/>
          <w:szCs w:val="24"/>
        </w:rPr>
        <w:t xml:space="preserve">and remote </w:t>
      </w:r>
      <w:r w:rsidRPr="005812D2">
        <w:rPr>
          <w:rFonts w:ascii="Verdana" w:eastAsia="Times New Roman" w:hAnsi="Verdana" w:cs="Times New Roman"/>
          <w:color w:val="000000"/>
          <w:sz w:val="24"/>
          <w:szCs w:val="24"/>
        </w:rPr>
        <w:t xml:space="preserve">workers must not allow others to use </w:t>
      </w:r>
      <w:r w:rsidR="00DA5C6F">
        <w:rPr>
          <w:rFonts w:ascii="Verdana" w:eastAsia="Times New Roman" w:hAnsi="Verdana" w:cs="Times New Roman"/>
          <w:color w:val="000000"/>
          <w:sz w:val="24"/>
          <w:szCs w:val="24"/>
        </w:rPr>
        <w:t xml:space="preserve">their </w:t>
      </w:r>
      <w:r w:rsidRPr="005812D2">
        <w:rPr>
          <w:rFonts w:ascii="Verdana" w:eastAsia="Times New Roman" w:hAnsi="Verdana" w:cs="Times New Roman"/>
          <w:color w:val="000000"/>
          <w:sz w:val="24"/>
          <w:szCs w:val="24"/>
        </w:rPr>
        <w:t>computing devices that have remote access capabilities to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networks and systems.</w:t>
      </w:r>
    </w:p>
    <w:p w14:paraId="42033B3C" w14:textId="77777777" w:rsidR="00DA5C6F" w:rsidRDefault="00DA5C6F" w:rsidP="005812D2">
      <w:pPr>
        <w:pStyle w:val="ListParagraph"/>
        <w:numPr>
          <w:ilvl w:val="0"/>
          <w:numId w:val="20"/>
        </w:numPr>
        <w:spacing w:before="100" w:beforeAutospacing="1" w:after="100" w:afterAutospacing="1" w:line="240" w:lineRule="auto"/>
        <w:ind w:hanging="720"/>
        <w:rPr>
          <w:rFonts w:ascii="Verdana" w:eastAsia="Times New Roman" w:hAnsi="Verdana" w:cs="Times New Roman"/>
          <w:color w:val="000000"/>
          <w:sz w:val="24"/>
          <w:szCs w:val="24"/>
        </w:rPr>
      </w:pPr>
      <w:r w:rsidRPr="00DA5C6F">
        <w:rPr>
          <w:rFonts w:ascii="Verdana" w:eastAsia="Times New Roman" w:hAnsi="Verdana" w:cs="Times New Roman"/>
          <w:b/>
          <w:bCs/>
          <w:color w:val="000000"/>
          <w:sz w:val="24"/>
          <w:szCs w:val="24"/>
          <w:highlight w:val="yellow"/>
        </w:rPr>
        <w:t>Company X</w:t>
      </w:r>
      <w:r>
        <w:rPr>
          <w:rFonts w:ascii="Verdana" w:eastAsia="Times New Roman" w:hAnsi="Verdana" w:cs="Times New Roman"/>
          <w:color w:val="000000"/>
          <w:sz w:val="24"/>
          <w:szCs w:val="24"/>
        </w:rPr>
        <w:t xml:space="preserve"> </w:t>
      </w:r>
      <w:r w:rsidRPr="00DA5C6F">
        <w:rPr>
          <w:rFonts w:ascii="Verdana" w:eastAsia="Times New Roman" w:hAnsi="Verdana" w:cs="Times New Roman"/>
          <w:color w:val="000000"/>
          <w:sz w:val="24"/>
          <w:szCs w:val="24"/>
        </w:rPr>
        <w:t xml:space="preserve">employees, contractors and third parties </w:t>
      </w:r>
      <w:r>
        <w:rPr>
          <w:rFonts w:ascii="Verdana" w:eastAsia="Times New Roman" w:hAnsi="Verdana" w:cs="Times New Roman"/>
          <w:color w:val="000000"/>
          <w:sz w:val="24"/>
          <w:szCs w:val="24"/>
        </w:rPr>
        <w:t xml:space="preserve">must </w:t>
      </w:r>
      <w:r w:rsidR="00992CF3">
        <w:rPr>
          <w:rFonts w:ascii="Verdana" w:eastAsia="Times New Roman" w:hAnsi="Verdana" w:cs="Times New Roman"/>
          <w:color w:val="000000"/>
          <w:sz w:val="24"/>
          <w:szCs w:val="24"/>
        </w:rPr>
        <w:t>not share with other</w:t>
      </w:r>
      <w:r>
        <w:rPr>
          <w:rFonts w:ascii="Verdana" w:eastAsia="Times New Roman" w:hAnsi="Verdana" w:cs="Times New Roman"/>
          <w:color w:val="000000"/>
          <w:sz w:val="24"/>
          <w:szCs w:val="24"/>
        </w:rPr>
        <w:t>s the</w:t>
      </w:r>
      <w:r w:rsidR="00992CF3">
        <w:rPr>
          <w:rFonts w:ascii="Verdana" w:eastAsia="Times New Roman" w:hAnsi="Verdana" w:cs="Times New Roman"/>
          <w:color w:val="000000"/>
          <w:sz w:val="24"/>
          <w:szCs w:val="24"/>
        </w:rPr>
        <w:t xml:space="preserve"> computing devices and storage media th</w:t>
      </w:r>
      <w:r>
        <w:rPr>
          <w:rFonts w:ascii="Verdana" w:eastAsia="Times New Roman" w:hAnsi="Verdana" w:cs="Times New Roman"/>
          <w:color w:val="000000"/>
          <w:sz w:val="24"/>
          <w:szCs w:val="24"/>
        </w:rPr>
        <w:t>ey</w:t>
      </w:r>
      <w:r w:rsidR="00992CF3">
        <w:rPr>
          <w:rFonts w:ascii="Verdana" w:eastAsia="Times New Roman" w:hAnsi="Verdana" w:cs="Times New Roman"/>
          <w:color w:val="000000"/>
          <w:sz w:val="24"/>
          <w:szCs w:val="24"/>
        </w:rPr>
        <w:t xml:space="preserve"> use for business </w:t>
      </w:r>
      <w:r w:rsidR="00992CF3">
        <w:rPr>
          <w:rFonts w:ascii="Verdana" w:eastAsia="Times New Roman" w:hAnsi="Verdana" w:cs="Times New Roman"/>
          <w:color w:val="000000"/>
          <w:sz w:val="24"/>
          <w:szCs w:val="24"/>
        </w:rPr>
        <w:lastRenderedPageBreak/>
        <w:t>purposes. If this cannot be avoided</w:t>
      </w:r>
      <w:r w:rsidR="001B6D02">
        <w:rPr>
          <w:rFonts w:ascii="Verdana" w:eastAsia="Times New Roman" w:hAnsi="Verdana" w:cs="Times New Roman"/>
          <w:color w:val="000000"/>
          <w:sz w:val="24"/>
          <w:szCs w:val="24"/>
        </w:rPr>
        <w:t xml:space="preserve"> (getting a device repaired or serviced, a family member must use in an emergency, etc.)</w:t>
      </w:r>
      <w:r w:rsidR="00992CF3">
        <w:rPr>
          <w:rFonts w:ascii="Verdana" w:eastAsia="Times New Roman" w:hAnsi="Verdana" w:cs="Times New Roman"/>
          <w:color w:val="000000"/>
          <w:sz w:val="24"/>
          <w:szCs w:val="24"/>
        </w:rPr>
        <w:t xml:space="preserve"> </w:t>
      </w:r>
      <w:r w:rsidRPr="00DA5C6F">
        <w:rPr>
          <w:rFonts w:ascii="Verdana" w:eastAsia="Times New Roman" w:hAnsi="Verdana" w:cs="Times New Roman"/>
          <w:color w:val="000000"/>
          <w:sz w:val="24"/>
          <w:szCs w:val="24"/>
        </w:rPr>
        <w:t xml:space="preserve">employees, contractors and third parties </w:t>
      </w:r>
      <w:r>
        <w:rPr>
          <w:rFonts w:ascii="Verdana" w:eastAsia="Times New Roman" w:hAnsi="Verdana" w:cs="Times New Roman"/>
          <w:color w:val="000000"/>
          <w:sz w:val="24"/>
          <w:szCs w:val="24"/>
        </w:rPr>
        <w:t xml:space="preserve">must </w:t>
      </w:r>
      <w:r w:rsidR="00992CF3">
        <w:rPr>
          <w:rFonts w:ascii="Verdana" w:eastAsia="Times New Roman" w:hAnsi="Verdana" w:cs="Times New Roman"/>
          <w:color w:val="000000"/>
          <w:sz w:val="24"/>
          <w:szCs w:val="24"/>
        </w:rPr>
        <w:t xml:space="preserve">ensure all computing device security settings and tools required by </w:t>
      </w:r>
      <w:r w:rsidR="00992CF3" w:rsidRPr="001B6D02">
        <w:rPr>
          <w:rFonts w:ascii="Verdana" w:eastAsia="Times New Roman" w:hAnsi="Verdana" w:cs="Times New Roman"/>
          <w:b/>
          <w:bCs/>
          <w:color w:val="000000"/>
          <w:sz w:val="24"/>
          <w:szCs w:val="24"/>
          <w:highlight w:val="yellow"/>
        </w:rPr>
        <w:t>Company X</w:t>
      </w:r>
      <w:r w:rsidR="00992CF3">
        <w:rPr>
          <w:rFonts w:ascii="Verdana" w:eastAsia="Times New Roman" w:hAnsi="Verdana" w:cs="Times New Roman"/>
          <w:color w:val="000000"/>
          <w:sz w:val="24"/>
          <w:szCs w:val="24"/>
        </w:rPr>
        <w:t xml:space="preserve"> are implemented</w:t>
      </w:r>
      <w:r w:rsidR="001B6D02">
        <w:rPr>
          <w:rFonts w:ascii="Verdana" w:eastAsia="Times New Roman" w:hAnsi="Verdana" w:cs="Times New Roman"/>
          <w:color w:val="000000"/>
          <w:sz w:val="24"/>
          <w:szCs w:val="24"/>
        </w:rPr>
        <w:t xml:space="preserve">. </w:t>
      </w:r>
    </w:p>
    <w:p w14:paraId="73F38A8E" w14:textId="6711F79F" w:rsidR="00992CF3" w:rsidRPr="005812D2" w:rsidRDefault="00DA5C6F" w:rsidP="005812D2">
      <w:pPr>
        <w:pStyle w:val="ListParagraph"/>
        <w:numPr>
          <w:ilvl w:val="0"/>
          <w:numId w:val="20"/>
        </w:numPr>
        <w:spacing w:before="100" w:beforeAutospacing="1" w:after="100" w:afterAutospacing="1" w:line="240" w:lineRule="auto"/>
        <w:ind w:hanging="720"/>
        <w:rPr>
          <w:rFonts w:ascii="Verdana" w:eastAsia="Times New Roman" w:hAnsi="Verdana" w:cs="Times New Roman"/>
          <w:color w:val="000000"/>
          <w:sz w:val="24"/>
          <w:szCs w:val="24"/>
        </w:rPr>
      </w:pPr>
      <w:r w:rsidRPr="00DA5C6F">
        <w:rPr>
          <w:rFonts w:ascii="Verdana" w:eastAsia="Times New Roman" w:hAnsi="Verdana" w:cs="Times New Roman"/>
          <w:b/>
          <w:bCs/>
          <w:color w:val="000000"/>
          <w:sz w:val="24"/>
          <w:szCs w:val="24"/>
          <w:highlight w:val="yellow"/>
        </w:rPr>
        <w:t>Company X</w:t>
      </w:r>
      <w:r>
        <w:rPr>
          <w:rFonts w:ascii="Verdana" w:eastAsia="Times New Roman" w:hAnsi="Verdana" w:cs="Times New Roman"/>
          <w:color w:val="000000"/>
          <w:sz w:val="24"/>
          <w:szCs w:val="24"/>
        </w:rPr>
        <w:t xml:space="preserve"> </w:t>
      </w:r>
      <w:r w:rsidRPr="00DA5C6F">
        <w:rPr>
          <w:rFonts w:ascii="Verdana" w:eastAsia="Times New Roman" w:hAnsi="Verdana" w:cs="Times New Roman"/>
          <w:color w:val="000000"/>
          <w:sz w:val="24"/>
          <w:szCs w:val="24"/>
        </w:rPr>
        <w:t xml:space="preserve">employees, contractors and third parties </w:t>
      </w:r>
      <w:r>
        <w:rPr>
          <w:rFonts w:ascii="Verdana" w:eastAsia="Times New Roman" w:hAnsi="Verdana" w:cs="Times New Roman"/>
          <w:color w:val="000000"/>
          <w:sz w:val="24"/>
          <w:szCs w:val="24"/>
        </w:rPr>
        <w:t xml:space="preserve">must </w:t>
      </w:r>
      <w:r>
        <w:rPr>
          <w:rFonts w:ascii="Verdana" w:eastAsia="Times New Roman" w:hAnsi="Verdana" w:cs="Times New Roman"/>
          <w:color w:val="000000"/>
          <w:sz w:val="24"/>
          <w:szCs w:val="24"/>
        </w:rPr>
        <w:t>t</w:t>
      </w:r>
      <w:r w:rsidR="00992CF3">
        <w:rPr>
          <w:rFonts w:ascii="Verdana" w:eastAsia="Times New Roman" w:hAnsi="Verdana" w:cs="Times New Roman"/>
          <w:color w:val="000000"/>
          <w:sz w:val="24"/>
          <w:szCs w:val="24"/>
        </w:rPr>
        <w:t>horoughly physically clean</w:t>
      </w:r>
      <w:r w:rsidR="001B6D02">
        <w:rPr>
          <w:rFonts w:ascii="Verdana" w:eastAsia="Times New Roman" w:hAnsi="Verdana" w:cs="Times New Roman"/>
          <w:color w:val="000000"/>
          <w:sz w:val="24"/>
          <w:szCs w:val="24"/>
        </w:rPr>
        <w:t xml:space="preserve"> the surfaces of the device before using when it is returned, in accordance with the </w:t>
      </w:r>
      <w:r w:rsidR="001B6D02" w:rsidRPr="001B6D02">
        <w:rPr>
          <w:rFonts w:ascii="Verdana" w:eastAsia="Times New Roman" w:hAnsi="Verdana" w:cs="Times New Roman"/>
          <w:b/>
          <w:bCs/>
          <w:color w:val="000000"/>
          <w:sz w:val="24"/>
          <w:szCs w:val="24"/>
          <w:highlight w:val="yellow"/>
        </w:rPr>
        <w:t>Company X</w:t>
      </w:r>
      <w:r w:rsidR="001B6D02">
        <w:rPr>
          <w:rFonts w:ascii="Verdana" w:eastAsia="Times New Roman" w:hAnsi="Verdana" w:cs="Times New Roman"/>
          <w:color w:val="000000"/>
          <w:sz w:val="24"/>
          <w:szCs w:val="24"/>
        </w:rPr>
        <w:t xml:space="preserve"> </w:t>
      </w:r>
      <w:r w:rsidR="001B6D02" w:rsidRPr="00DA5C6F">
        <w:rPr>
          <w:rFonts w:ascii="Verdana" w:eastAsia="Times New Roman" w:hAnsi="Verdana" w:cs="Times New Roman"/>
          <w:b/>
          <w:bCs/>
          <w:i/>
          <w:iCs/>
          <w:color w:val="000000"/>
          <w:sz w:val="24"/>
          <w:szCs w:val="24"/>
        </w:rPr>
        <w:t>Physical Safety Policies</w:t>
      </w:r>
      <w:r w:rsidR="001B6D02">
        <w:rPr>
          <w:rFonts w:ascii="Verdana" w:eastAsia="Times New Roman" w:hAnsi="Verdana" w:cs="Times New Roman"/>
          <w:color w:val="000000"/>
          <w:sz w:val="24"/>
          <w:szCs w:val="24"/>
        </w:rPr>
        <w:t xml:space="preserve">. </w:t>
      </w:r>
      <w:r w:rsidR="001B6D02" w:rsidRPr="005812D2">
        <w:rPr>
          <w:rFonts w:ascii="Verdana" w:eastAsia="Times New Roman" w:hAnsi="Verdana" w:cs="Times New Roman"/>
          <w:b/>
          <w:bCs/>
          <w:color w:val="000000"/>
          <w:sz w:val="24"/>
          <w:szCs w:val="24"/>
          <w:highlight w:val="yellow"/>
        </w:rPr>
        <w:t xml:space="preserve">[NOTE: </w:t>
      </w:r>
      <w:r w:rsidR="001B6D02">
        <w:rPr>
          <w:rFonts w:ascii="Verdana" w:eastAsia="Times New Roman" w:hAnsi="Verdana" w:cs="Times New Roman"/>
          <w:b/>
          <w:bCs/>
          <w:color w:val="000000"/>
          <w:sz w:val="24"/>
          <w:szCs w:val="24"/>
          <w:highlight w:val="yellow"/>
        </w:rPr>
        <w:t>Many organizations started implementing device cleaning policies with the advent of the COVID-19 pandemic. Change the title of the policy to your company’s policy title. Or, if you don’t have such an organizational policy, consider rewording this policy to establish one, or delete the last sentence in this policy statement</w:t>
      </w:r>
      <w:r w:rsidR="001B6D02" w:rsidRPr="005812D2">
        <w:rPr>
          <w:rFonts w:ascii="Verdana" w:eastAsia="Times New Roman" w:hAnsi="Verdana" w:cs="Times New Roman"/>
          <w:b/>
          <w:bCs/>
          <w:color w:val="000000"/>
          <w:sz w:val="24"/>
          <w:szCs w:val="24"/>
          <w:highlight w:val="yellow"/>
        </w:rPr>
        <w:t>.]</w:t>
      </w:r>
      <w:r w:rsidR="00992CF3">
        <w:rPr>
          <w:rFonts w:ascii="Verdana" w:eastAsia="Times New Roman" w:hAnsi="Verdana" w:cs="Times New Roman"/>
          <w:color w:val="000000"/>
          <w:sz w:val="24"/>
          <w:szCs w:val="24"/>
        </w:rPr>
        <w:t xml:space="preserve"> </w:t>
      </w:r>
    </w:p>
    <w:p w14:paraId="4E410C24" w14:textId="77777777" w:rsidR="004120FD" w:rsidRPr="004120FD" w:rsidRDefault="004120FD" w:rsidP="004120FD">
      <w:pPr>
        <w:spacing w:before="100" w:beforeAutospacing="1" w:after="100" w:afterAutospacing="1" w:line="240" w:lineRule="auto"/>
        <w:rPr>
          <w:rFonts w:ascii="Verdana" w:eastAsia="Times New Roman" w:hAnsi="Verdana" w:cs="Times New Roman"/>
          <w:color w:val="000000"/>
          <w:sz w:val="17"/>
          <w:szCs w:val="17"/>
        </w:rPr>
      </w:pPr>
      <w:r w:rsidRPr="004120FD">
        <w:rPr>
          <w:rFonts w:ascii="Verdana" w:eastAsia="Times New Roman" w:hAnsi="Verdana" w:cs="Times New Roman"/>
          <w:color w:val="000000"/>
          <w:sz w:val="17"/>
          <w:szCs w:val="17"/>
        </w:rPr>
        <w:t> </w:t>
      </w:r>
    </w:p>
    <w:p w14:paraId="298A5690" w14:textId="77777777" w:rsidR="00834D01" w:rsidRDefault="00834D01">
      <w:pPr>
        <w:rPr>
          <w:rStyle w:val="Heading2Char0"/>
          <w:rFonts w:eastAsia="Times New Roman" w:cs="Times New Roman"/>
          <w:bCs/>
          <w:sz w:val="36"/>
          <w:szCs w:val="36"/>
          <w:shd w:val="clear" w:color="auto" w:fill="auto"/>
        </w:rPr>
      </w:pPr>
      <w:r>
        <w:rPr>
          <w:rStyle w:val="Heading2Char0"/>
          <w:rFonts w:cs="Times New Roman"/>
          <w:b w:val="0"/>
          <w:sz w:val="36"/>
          <w:szCs w:val="36"/>
          <w:shd w:val="clear" w:color="auto" w:fill="auto"/>
        </w:rPr>
        <w:br w:type="page"/>
      </w:r>
    </w:p>
    <w:p w14:paraId="307B9107" w14:textId="6D5EA106" w:rsidR="004120FD" w:rsidRPr="00326AAD" w:rsidRDefault="00196CF9" w:rsidP="00326AAD">
      <w:pPr>
        <w:pStyle w:val="Heading2"/>
        <w:numPr>
          <w:ilvl w:val="0"/>
          <w:numId w:val="37"/>
        </w:numPr>
        <w:ind w:left="360"/>
      </w:pPr>
      <w:bookmarkStart w:id="9" w:name="_Toc35782939"/>
      <w:r>
        <w:rPr>
          <w:rStyle w:val="Heading2Char0"/>
          <w:rFonts w:cs="Times New Roman"/>
          <w:b/>
          <w:sz w:val="36"/>
          <w:szCs w:val="36"/>
          <w:shd w:val="clear" w:color="auto" w:fill="auto"/>
        </w:rPr>
        <w:lastRenderedPageBreak/>
        <w:t>Mobile Devices</w:t>
      </w:r>
      <w:r w:rsidR="007136FF">
        <w:rPr>
          <w:rStyle w:val="Heading2Char0"/>
          <w:rFonts w:cs="Times New Roman"/>
          <w:b/>
          <w:sz w:val="36"/>
          <w:szCs w:val="36"/>
          <w:shd w:val="clear" w:color="auto" w:fill="auto"/>
        </w:rPr>
        <w:t xml:space="preserve"> and Remote Access</w:t>
      </w:r>
      <w:r>
        <w:rPr>
          <w:rStyle w:val="Heading2Char0"/>
          <w:rFonts w:cs="Times New Roman"/>
          <w:b/>
          <w:sz w:val="36"/>
          <w:szCs w:val="36"/>
          <w:shd w:val="clear" w:color="auto" w:fill="auto"/>
        </w:rPr>
        <w:t xml:space="preserve"> </w:t>
      </w:r>
      <w:r w:rsidR="004120FD" w:rsidRPr="00326AAD">
        <w:rPr>
          <w:rStyle w:val="Heading2Char0"/>
          <w:rFonts w:cs="Times New Roman"/>
          <w:b/>
          <w:sz w:val="36"/>
          <w:szCs w:val="36"/>
          <w:shd w:val="clear" w:color="auto" w:fill="auto"/>
        </w:rPr>
        <w:t>Security</w:t>
      </w:r>
      <w:bookmarkEnd w:id="9"/>
    </w:p>
    <w:p w14:paraId="5F860628" w14:textId="77777777" w:rsidR="00B03122" w:rsidRDefault="00B03122" w:rsidP="00B03122">
      <w:pPr>
        <w:pStyle w:val="ListParagraph"/>
        <w:spacing w:before="100" w:beforeAutospacing="1" w:after="100" w:afterAutospacing="1" w:line="240" w:lineRule="auto"/>
        <w:ind w:left="360"/>
        <w:rPr>
          <w:rFonts w:ascii="Verdana" w:eastAsia="Times New Roman" w:hAnsi="Verdana" w:cs="Times New Roman"/>
          <w:color w:val="000000"/>
          <w:sz w:val="17"/>
          <w:szCs w:val="17"/>
        </w:rPr>
      </w:pPr>
    </w:p>
    <w:p w14:paraId="0F778C1E" w14:textId="16E06636" w:rsidR="004120FD" w:rsidRPr="005812D2" w:rsidRDefault="004120FD" w:rsidP="005812D2">
      <w:pPr>
        <w:pStyle w:val="ListParagraph"/>
        <w:numPr>
          <w:ilvl w:val="1"/>
          <w:numId w:val="37"/>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Remote access into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networks and systems, and the use of mobile computing devices, will only be allowed using computing devices in accordance with the </w:t>
      </w:r>
      <w:r w:rsidRPr="005812D2">
        <w:rPr>
          <w:rFonts w:ascii="Verdana" w:eastAsia="Times New Roman" w:hAnsi="Verdana" w:cs="Times New Roman"/>
          <w:b/>
          <w:bCs/>
          <w:i/>
          <w:iCs/>
          <w:color w:val="000000"/>
          <w:sz w:val="24"/>
          <w:szCs w:val="24"/>
        </w:rPr>
        <w:t>Wireless Access Management Procedure</w:t>
      </w:r>
      <w:r w:rsidRPr="005812D2">
        <w:rPr>
          <w:rFonts w:ascii="Verdana" w:eastAsia="Times New Roman" w:hAnsi="Verdana" w:cs="Times New Roman"/>
          <w:color w:val="000000"/>
          <w:sz w:val="24"/>
          <w:szCs w:val="24"/>
        </w:rPr>
        <w:t>.</w:t>
      </w:r>
      <w:r w:rsidR="00FF16DA" w:rsidRPr="005812D2">
        <w:rPr>
          <w:rFonts w:ascii="Verdana" w:eastAsia="Times New Roman" w:hAnsi="Verdana" w:cs="Times New Roman"/>
          <w:color w:val="000000"/>
          <w:sz w:val="24"/>
          <w:szCs w:val="24"/>
        </w:rPr>
        <w:t xml:space="preserve"> </w:t>
      </w:r>
      <w:r w:rsidR="00FF16DA" w:rsidRPr="005812D2">
        <w:rPr>
          <w:rFonts w:ascii="Verdana" w:eastAsia="Times New Roman" w:hAnsi="Verdana" w:cs="Times New Roman"/>
          <w:b/>
          <w:bCs/>
          <w:color w:val="000000"/>
          <w:sz w:val="24"/>
          <w:szCs w:val="24"/>
          <w:highlight w:val="yellow"/>
        </w:rPr>
        <w:t xml:space="preserve">[NOTE: Your organization should follow your </w:t>
      </w:r>
      <w:r w:rsidR="00FF16DA" w:rsidRPr="00062667">
        <w:rPr>
          <w:rFonts w:ascii="Verdana" w:eastAsia="Times New Roman" w:hAnsi="Verdana" w:cs="Times New Roman"/>
          <w:b/>
          <w:bCs/>
          <w:color w:val="000000"/>
          <w:sz w:val="24"/>
          <w:szCs w:val="24"/>
          <w:highlight w:val="yellow"/>
        </w:rPr>
        <w:t xml:space="preserve">procedures for these activities; it is not part of this </w:t>
      </w:r>
      <w:r w:rsidR="00062667" w:rsidRPr="00062667">
        <w:rPr>
          <w:rFonts w:ascii="Verdana" w:eastAsia="Times New Roman" w:hAnsi="Verdana" w:cs="Times New Roman"/>
          <w:b/>
          <w:bCs/>
          <w:color w:val="000000"/>
          <w:sz w:val="24"/>
          <w:szCs w:val="24"/>
          <w:highlight w:val="yellow"/>
        </w:rPr>
        <w:t xml:space="preserve">Remote Working and Mobile Computing Device Information Security &amp; Privacy Policies </w:t>
      </w:r>
      <w:r w:rsidR="00FF16DA" w:rsidRPr="00062667">
        <w:rPr>
          <w:rFonts w:ascii="Verdana" w:eastAsia="Times New Roman" w:hAnsi="Verdana" w:cs="Times New Roman"/>
          <w:b/>
          <w:bCs/>
          <w:color w:val="000000"/>
          <w:sz w:val="24"/>
          <w:szCs w:val="24"/>
          <w:highlight w:val="yellow"/>
        </w:rPr>
        <w:t>document</w:t>
      </w:r>
      <w:r w:rsidR="00FF16DA" w:rsidRPr="005812D2">
        <w:rPr>
          <w:rFonts w:ascii="Verdana" w:eastAsia="Times New Roman" w:hAnsi="Verdana" w:cs="Times New Roman"/>
          <w:b/>
          <w:bCs/>
          <w:color w:val="000000"/>
          <w:sz w:val="24"/>
          <w:szCs w:val="24"/>
          <w:highlight w:val="yellow"/>
        </w:rPr>
        <w:t>.]</w:t>
      </w:r>
    </w:p>
    <w:p w14:paraId="784714D1" w14:textId="6029C2FC" w:rsidR="004120FD" w:rsidRPr="005812D2" w:rsidRDefault="004120FD" w:rsidP="005812D2">
      <w:pPr>
        <w:pStyle w:val="ListParagraph"/>
        <w:numPr>
          <w:ilvl w:val="1"/>
          <w:numId w:val="37"/>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employees, contractors and third parties must strongly encrypt data on</w:t>
      </w:r>
      <w:r w:rsidR="008C4FF5">
        <w:rPr>
          <w:rFonts w:ascii="Verdana" w:eastAsia="Times New Roman" w:hAnsi="Verdana" w:cs="Times New Roman"/>
          <w:color w:val="000000"/>
          <w:sz w:val="24"/>
          <w:szCs w:val="24"/>
        </w:rPr>
        <w:t>, sent from, and collected by,</w:t>
      </w:r>
      <w:r w:rsidRPr="005812D2">
        <w:rPr>
          <w:rFonts w:ascii="Verdana" w:eastAsia="Times New Roman" w:hAnsi="Verdana" w:cs="Times New Roman"/>
          <w:color w:val="000000"/>
          <w:sz w:val="24"/>
          <w:szCs w:val="24"/>
        </w:rPr>
        <w:t xml:space="preserve"> mobile computing and storage devices in accordance with the </w:t>
      </w:r>
      <w:r w:rsidRPr="005812D2">
        <w:rPr>
          <w:rFonts w:ascii="Verdana" w:eastAsia="Times New Roman" w:hAnsi="Verdana" w:cs="Times New Roman"/>
          <w:b/>
          <w:bCs/>
          <w:i/>
          <w:iCs/>
          <w:color w:val="000000"/>
          <w:sz w:val="24"/>
          <w:szCs w:val="24"/>
        </w:rPr>
        <w:t>Encryption and Cryptography Use and Controls Procedure</w:t>
      </w:r>
      <w:r w:rsidRPr="005812D2">
        <w:rPr>
          <w:rFonts w:ascii="Verdana" w:eastAsia="Times New Roman" w:hAnsi="Verdana" w:cs="Times New Roman"/>
          <w:i/>
          <w:iCs/>
          <w:color w:val="000000"/>
          <w:sz w:val="24"/>
          <w:szCs w:val="24"/>
        </w:rPr>
        <w:t>.</w:t>
      </w:r>
      <w:r w:rsidR="00FF16DA" w:rsidRPr="005812D2">
        <w:rPr>
          <w:rFonts w:ascii="Verdana" w:eastAsia="Times New Roman" w:hAnsi="Verdana" w:cs="Times New Roman"/>
          <w:i/>
          <w:iCs/>
          <w:color w:val="000000"/>
          <w:sz w:val="24"/>
          <w:szCs w:val="24"/>
        </w:rPr>
        <w:t xml:space="preserve"> </w:t>
      </w:r>
      <w:r w:rsidR="00FF16DA" w:rsidRPr="005812D2">
        <w:rPr>
          <w:rFonts w:ascii="Verdana" w:eastAsia="Times New Roman" w:hAnsi="Verdana" w:cs="Times New Roman"/>
          <w:b/>
          <w:bCs/>
          <w:color w:val="000000"/>
          <w:sz w:val="24"/>
          <w:szCs w:val="24"/>
          <w:highlight w:val="yellow"/>
        </w:rPr>
        <w:t>[NOTE</w:t>
      </w:r>
      <w:r w:rsidR="00FF16DA" w:rsidRPr="00062667">
        <w:rPr>
          <w:rFonts w:ascii="Verdana" w:eastAsia="Times New Roman" w:hAnsi="Verdana" w:cs="Times New Roman"/>
          <w:b/>
          <w:bCs/>
          <w:color w:val="000000"/>
          <w:sz w:val="24"/>
          <w:szCs w:val="24"/>
          <w:highlight w:val="yellow"/>
        </w:rPr>
        <w:t xml:space="preserve">: Your organization should follow your </w:t>
      </w:r>
      <w:r w:rsidR="00062667" w:rsidRPr="00062667">
        <w:rPr>
          <w:rFonts w:ascii="Verdana" w:eastAsia="Times New Roman" w:hAnsi="Verdana" w:cs="Times New Roman"/>
          <w:b/>
          <w:bCs/>
          <w:color w:val="000000"/>
          <w:sz w:val="24"/>
          <w:szCs w:val="24"/>
          <w:highlight w:val="yellow"/>
        </w:rPr>
        <w:t xml:space="preserve">existing </w:t>
      </w:r>
      <w:r w:rsidR="00FF16DA" w:rsidRPr="00062667">
        <w:rPr>
          <w:rFonts w:ascii="Verdana" w:eastAsia="Times New Roman" w:hAnsi="Verdana" w:cs="Times New Roman"/>
          <w:b/>
          <w:bCs/>
          <w:color w:val="000000"/>
          <w:sz w:val="24"/>
          <w:szCs w:val="24"/>
          <w:highlight w:val="yellow"/>
        </w:rPr>
        <w:t xml:space="preserve">procedures for these activities; it is not part of this </w:t>
      </w:r>
      <w:r w:rsidR="00062667" w:rsidRPr="00062667">
        <w:rPr>
          <w:rFonts w:ascii="Verdana" w:eastAsia="Times New Roman" w:hAnsi="Verdana" w:cs="Times New Roman"/>
          <w:b/>
          <w:bCs/>
          <w:color w:val="000000"/>
          <w:sz w:val="24"/>
          <w:szCs w:val="24"/>
          <w:highlight w:val="yellow"/>
        </w:rPr>
        <w:t>Remote Working and Mobile Computing Device Information Security &amp; Privacy Policies</w:t>
      </w:r>
      <w:r w:rsidR="00062667" w:rsidRPr="00062667">
        <w:rPr>
          <w:rFonts w:ascii="Verdana" w:eastAsia="Times New Roman" w:hAnsi="Verdana" w:cs="Times New Roman"/>
          <w:b/>
          <w:bCs/>
          <w:color w:val="000000"/>
          <w:sz w:val="24"/>
          <w:szCs w:val="24"/>
          <w:highlight w:val="yellow"/>
        </w:rPr>
        <w:t xml:space="preserve"> document</w:t>
      </w:r>
      <w:r w:rsidR="00FF16DA" w:rsidRPr="00062667">
        <w:rPr>
          <w:rFonts w:ascii="Verdana" w:eastAsia="Times New Roman" w:hAnsi="Verdana" w:cs="Times New Roman"/>
          <w:b/>
          <w:bCs/>
          <w:color w:val="000000"/>
          <w:sz w:val="24"/>
          <w:szCs w:val="24"/>
          <w:highlight w:val="yellow"/>
        </w:rPr>
        <w:t>.]</w:t>
      </w:r>
    </w:p>
    <w:p w14:paraId="7A4F6698" w14:textId="25008E27" w:rsidR="007136FF" w:rsidRDefault="007136FF" w:rsidP="005812D2">
      <w:pPr>
        <w:pStyle w:val="ListParagraph"/>
        <w:numPr>
          <w:ilvl w:val="1"/>
          <w:numId w:val="37"/>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employees, contractors and third parties must</w:t>
      </w:r>
      <w:r>
        <w:rPr>
          <w:rFonts w:ascii="Verdana" w:eastAsia="Times New Roman" w:hAnsi="Verdana" w:cs="Times New Roman"/>
          <w:color w:val="000000"/>
          <w:sz w:val="24"/>
          <w:szCs w:val="24"/>
        </w:rPr>
        <w:t xml:space="preserve"> log out of and turn off mobile computing devices,</w:t>
      </w:r>
      <w:r w:rsidR="00062667">
        <w:rPr>
          <w:rFonts w:ascii="Verdana" w:eastAsia="Times New Roman" w:hAnsi="Verdana" w:cs="Times New Roman"/>
          <w:color w:val="000000"/>
          <w:sz w:val="24"/>
          <w:szCs w:val="24"/>
        </w:rPr>
        <w:t xml:space="preserve"> BYOD devices</w:t>
      </w:r>
      <w:r>
        <w:rPr>
          <w:rFonts w:ascii="Verdana" w:eastAsia="Times New Roman" w:hAnsi="Verdana" w:cs="Times New Roman"/>
          <w:color w:val="000000"/>
          <w:sz w:val="24"/>
          <w:szCs w:val="24"/>
        </w:rPr>
        <w:t xml:space="preserve"> and computing devices used in remote locations, when they are not using them.</w:t>
      </w:r>
    </w:p>
    <w:p w14:paraId="5B1B6E10" w14:textId="01EA7D58" w:rsidR="00EB2D22" w:rsidRDefault="00EB2D22" w:rsidP="005812D2">
      <w:pPr>
        <w:pStyle w:val="ListParagraph"/>
        <w:numPr>
          <w:ilvl w:val="1"/>
          <w:numId w:val="37"/>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employees, contractors and third parties must</w:t>
      </w:r>
      <w:r>
        <w:rPr>
          <w:rFonts w:ascii="Verdana" w:eastAsia="Times New Roman" w:hAnsi="Verdana" w:cs="Times New Roman"/>
          <w:color w:val="000000"/>
          <w:sz w:val="24"/>
          <w:szCs w:val="24"/>
        </w:rPr>
        <w:t xml:space="preserve"> follow the </w:t>
      </w:r>
      <w:r w:rsidRPr="00EB2D22">
        <w:rPr>
          <w:rFonts w:ascii="Verdana" w:eastAsia="Times New Roman" w:hAnsi="Verdana" w:cs="Times New Roman"/>
          <w:b/>
          <w:bCs/>
          <w:color w:val="000000"/>
          <w:sz w:val="24"/>
          <w:szCs w:val="24"/>
          <w:highlight w:val="yellow"/>
        </w:rPr>
        <w:t>Company X</w:t>
      </w:r>
      <w:r w:rsidRPr="00EB2D22">
        <w:rPr>
          <w:rFonts w:ascii="Verdana" w:eastAsia="Times New Roman" w:hAnsi="Verdana" w:cs="Times New Roman"/>
          <w:b/>
          <w:bCs/>
          <w:color w:val="000000"/>
          <w:sz w:val="24"/>
          <w:szCs w:val="24"/>
        </w:rPr>
        <w:t xml:space="preserve"> </w:t>
      </w:r>
      <w:r w:rsidRPr="00EB2D22">
        <w:rPr>
          <w:rFonts w:ascii="Verdana" w:eastAsia="Times New Roman" w:hAnsi="Verdana" w:cs="Times New Roman"/>
          <w:b/>
          <w:bCs/>
          <w:i/>
          <w:iCs/>
          <w:color w:val="000000"/>
          <w:sz w:val="24"/>
          <w:szCs w:val="24"/>
        </w:rPr>
        <w:t>Security Incident and Privacy Breach Response Procedure</w:t>
      </w:r>
      <w:r w:rsidRPr="005812D2">
        <w:rPr>
          <w:rFonts w:ascii="Verdana" w:eastAsia="Times New Roman" w:hAnsi="Verdana" w:cs="Times New Roman"/>
          <w:color w:val="000000"/>
          <w:sz w:val="24"/>
          <w:szCs w:val="24"/>
        </w:rPr>
        <w:t xml:space="preserve"> </w:t>
      </w:r>
      <w:r w:rsidR="00062667" w:rsidRPr="005812D2">
        <w:rPr>
          <w:rFonts w:ascii="Verdana" w:eastAsia="Times New Roman" w:hAnsi="Verdana" w:cs="Times New Roman"/>
          <w:b/>
          <w:bCs/>
          <w:color w:val="000000"/>
          <w:sz w:val="24"/>
          <w:szCs w:val="24"/>
          <w:highlight w:val="yellow"/>
        </w:rPr>
        <w:t>[NOTE: Your organization should follow your procedures for these activities; it is not part of this Remote and Mobile Computing Information Security &amp; Privacy Policies document.]</w:t>
      </w:r>
      <w:r w:rsidR="00062667">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when they experience a ransomware attack while remote computing, or using a mobile device</w:t>
      </w:r>
      <w:r w:rsidR="00062667">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w:t>
      </w:r>
    </w:p>
    <w:p w14:paraId="59F67F6C" w14:textId="77761560" w:rsidR="004120FD" w:rsidRPr="005812D2" w:rsidRDefault="004120FD" w:rsidP="005812D2">
      <w:pPr>
        <w:pStyle w:val="ListParagraph"/>
        <w:numPr>
          <w:ilvl w:val="1"/>
          <w:numId w:val="37"/>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When a mobile computing</w:t>
      </w:r>
      <w:r w:rsidR="00062667">
        <w:rPr>
          <w:rFonts w:ascii="Verdana" w:eastAsia="Times New Roman" w:hAnsi="Verdana" w:cs="Times New Roman"/>
          <w:color w:val="000000"/>
          <w:sz w:val="24"/>
          <w:szCs w:val="24"/>
        </w:rPr>
        <w:t xml:space="preserve"> device, BYOD device,</w:t>
      </w:r>
      <w:r w:rsidRPr="005812D2">
        <w:rPr>
          <w:rFonts w:ascii="Verdana" w:eastAsia="Times New Roman" w:hAnsi="Verdana" w:cs="Times New Roman"/>
          <w:color w:val="000000"/>
          <w:sz w:val="24"/>
          <w:szCs w:val="24"/>
        </w:rPr>
        <w:t xml:space="preserve"> or digital storage device</w:t>
      </w:r>
      <w:r w:rsidR="00062667">
        <w:rPr>
          <w:rFonts w:ascii="Verdana" w:eastAsia="Times New Roman" w:hAnsi="Verdana" w:cs="Times New Roman"/>
          <w:color w:val="000000"/>
          <w:sz w:val="24"/>
          <w:szCs w:val="24"/>
        </w:rPr>
        <w:t xml:space="preserve"> used for business activities or business data collection or storage</w:t>
      </w:r>
      <w:r w:rsidRPr="005812D2">
        <w:rPr>
          <w:rFonts w:ascii="Verdana" w:eastAsia="Times New Roman" w:hAnsi="Verdana" w:cs="Times New Roman"/>
          <w:color w:val="000000"/>
          <w:sz w:val="24"/>
          <w:szCs w:val="24"/>
        </w:rPr>
        <w:t xml:space="preserve"> is lost, stolen, or otherwise has fallen into untrusted hands and could be at risk of having the associated data accessed by an untrusted party, the data </w:t>
      </w:r>
      <w:r w:rsidR="00062667">
        <w:rPr>
          <w:rFonts w:ascii="Verdana" w:eastAsia="Times New Roman" w:hAnsi="Verdana" w:cs="Times New Roman"/>
          <w:color w:val="000000"/>
          <w:sz w:val="24"/>
          <w:szCs w:val="24"/>
        </w:rPr>
        <w:t>must</w:t>
      </w:r>
      <w:r w:rsidRPr="005812D2">
        <w:rPr>
          <w:rFonts w:ascii="Verdana" w:eastAsia="Times New Roman" w:hAnsi="Verdana" w:cs="Times New Roman"/>
          <w:color w:val="000000"/>
          <w:sz w:val="24"/>
          <w:szCs w:val="24"/>
        </w:rPr>
        <w:t xml:space="preserve"> be remotely deleted from the device in accordance with the </w:t>
      </w:r>
      <w:r w:rsidRPr="005812D2">
        <w:rPr>
          <w:rFonts w:ascii="Verdana" w:eastAsia="Times New Roman" w:hAnsi="Verdana" w:cs="Times New Roman"/>
          <w:b/>
          <w:bCs/>
          <w:i/>
          <w:iCs/>
          <w:color w:val="000000"/>
          <w:sz w:val="24"/>
          <w:szCs w:val="24"/>
        </w:rPr>
        <w:t>Wireless Access Management Procedure.</w:t>
      </w:r>
      <w:r w:rsidR="00FF16DA" w:rsidRPr="005812D2">
        <w:rPr>
          <w:rFonts w:ascii="Verdana" w:eastAsia="Times New Roman" w:hAnsi="Verdana" w:cs="Times New Roman"/>
          <w:b/>
          <w:bCs/>
          <w:i/>
          <w:iCs/>
          <w:color w:val="000000"/>
          <w:sz w:val="24"/>
          <w:szCs w:val="24"/>
        </w:rPr>
        <w:t xml:space="preserve"> </w:t>
      </w:r>
      <w:r w:rsidR="00FF16DA" w:rsidRPr="005812D2">
        <w:rPr>
          <w:rFonts w:ascii="Verdana" w:eastAsia="Times New Roman" w:hAnsi="Verdana" w:cs="Times New Roman"/>
          <w:b/>
          <w:bCs/>
          <w:color w:val="000000"/>
          <w:sz w:val="24"/>
          <w:szCs w:val="24"/>
          <w:highlight w:val="yellow"/>
        </w:rPr>
        <w:t>[NOTE: Your organization should follow your procedures fo</w:t>
      </w:r>
      <w:r w:rsidR="00FF16DA" w:rsidRPr="00062667">
        <w:rPr>
          <w:rFonts w:ascii="Verdana" w:eastAsia="Times New Roman" w:hAnsi="Verdana" w:cs="Times New Roman"/>
          <w:b/>
          <w:bCs/>
          <w:color w:val="000000"/>
          <w:sz w:val="24"/>
          <w:szCs w:val="24"/>
          <w:highlight w:val="yellow"/>
        </w:rPr>
        <w:t xml:space="preserve">r these activities; it is not part of this </w:t>
      </w:r>
      <w:r w:rsidR="00062667" w:rsidRPr="00062667">
        <w:rPr>
          <w:rFonts w:ascii="Verdana" w:eastAsia="Times New Roman" w:hAnsi="Verdana" w:cs="Times New Roman"/>
          <w:b/>
          <w:bCs/>
          <w:color w:val="000000"/>
          <w:sz w:val="24"/>
          <w:szCs w:val="24"/>
          <w:highlight w:val="yellow"/>
        </w:rPr>
        <w:t xml:space="preserve">Remote Working and Mobile Computing Device Information Security &amp; Privacy Policies </w:t>
      </w:r>
      <w:r w:rsidR="00FF16DA" w:rsidRPr="00062667">
        <w:rPr>
          <w:rFonts w:ascii="Verdana" w:eastAsia="Times New Roman" w:hAnsi="Verdana" w:cs="Times New Roman"/>
          <w:b/>
          <w:bCs/>
          <w:color w:val="000000"/>
          <w:sz w:val="24"/>
          <w:szCs w:val="24"/>
          <w:highlight w:val="yellow"/>
        </w:rPr>
        <w:t>document.]</w:t>
      </w:r>
    </w:p>
    <w:p w14:paraId="278E74EA" w14:textId="42BC3286" w:rsidR="004120FD" w:rsidRPr="00062667" w:rsidRDefault="004120FD" w:rsidP="00EA255B">
      <w:pPr>
        <w:pStyle w:val="ListParagraph"/>
        <w:numPr>
          <w:ilvl w:val="1"/>
          <w:numId w:val="37"/>
        </w:numPr>
        <w:spacing w:before="100" w:beforeAutospacing="1" w:after="100" w:afterAutospacing="1" w:line="240" w:lineRule="auto"/>
        <w:ind w:left="720" w:hanging="720"/>
        <w:outlineLvl w:val="2"/>
        <w:rPr>
          <w:rFonts w:ascii="Verdana" w:eastAsia="Times New Roman" w:hAnsi="Verdana" w:cs="Times New Roman"/>
          <w:b/>
          <w:bCs/>
          <w:color w:val="000000"/>
          <w:sz w:val="27"/>
          <w:szCs w:val="27"/>
        </w:rPr>
      </w:pPr>
      <w:bookmarkStart w:id="10" w:name="_Toc35782940"/>
      <w:r w:rsidRPr="00062667">
        <w:rPr>
          <w:rFonts w:ascii="Verdana" w:eastAsia="Times New Roman" w:hAnsi="Verdana" w:cs="Times New Roman"/>
          <w:color w:val="000000"/>
          <w:sz w:val="24"/>
          <w:szCs w:val="24"/>
        </w:rPr>
        <w:t xml:space="preserve">Applications and data allowed on </w:t>
      </w:r>
      <w:r w:rsidR="00062667" w:rsidRPr="00062667">
        <w:rPr>
          <w:rFonts w:ascii="Verdana" w:eastAsia="Times New Roman" w:hAnsi="Verdana" w:cs="Times New Roman"/>
          <w:color w:val="000000"/>
          <w:sz w:val="24"/>
          <w:szCs w:val="24"/>
        </w:rPr>
        <w:t xml:space="preserve">all </w:t>
      </w:r>
      <w:r w:rsidRPr="00062667">
        <w:rPr>
          <w:rFonts w:ascii="Verdana" w:eastAsia="Times New Roman" w:hAnsi="Verdana" w:cs="Times New Roman"/>
          <w:color w:val="000000"/>
          <w:sz w:val="24"/>
          <w:szCs w:val="24"/>
        </w:rPr>
        <w:t>mobile computing and storage devices</w:t>
      </w:r>
      <w:r w:rsidR="00062667" w:rsidRPr="00062667">
        <w:rPr>
          <w:rFonts w:ascii="Verdana" w:eastAsia="Times New Roman" w:hAnsi="Verdana" w:cs="Times New Roman"/>
          <w:color w:val="000000"/>
          <w:sz w:val="24"/>
          <w:szCs w:val="24"/>
        </w:rPr>
        <w:t xml:space="preserve"> used in any way for business purposes</w:t>
      </w:r>
      <w:r w:rsidRPr="00062667">
        <w:rPr>
          <w:rFonts w:ascii="Verdana" w:eastAsia="Times New Roman" w:hAnsi="Verdana" w:cs="Times New Roman"/>
          <w:color w:val="000000"/>
          <w:sz w:val="24"/>
          <w:szCs w:val="24"/>
        </w:rPr>
        <w:t xml:space="preserve"> </w:t>
      </w:r>
      <w:r w:rsidR="00062667" w:rsidRPr="00062667">
        <w:rPr>
          <w:rFonts w:ascii="Verdana" w:eastAsia="Times New Roman" w:hAnsi="Verdana" w:cs="Times New Roman"/>
          <w:color w:val="000000"/>
          <w:sz w:val="24"/>
          <w:szCs w:val="24"/>
        </w:rPr>
        <w:t>must</w:t>
      </w:r>
      <w:r w:rsidRPr="00062667">
        <w:rPr>
          <w:rFonts w:ascii="Verdana" w:eastAsia="Times New Roman" w:hAnsi="Verdana" w:cs="Times New Roman"/>
          <w:color w:val="000000"/>
          <w:sz w:val="24"/>
          <w:szCs w:val="24"/>
        </w:rPr>
        <w:t xml:space="preserve"> be controlled and restricted in accordance with the </w:t>
      </w:r>
      <w:r w:rsidRPr="00062667">
        <w:rPr>
          <w:rFonts w:ascii="Verdana" w:eastAsia="Times New Roman" w:hAnsi="Verdana" w:cs="Times New Roman"/>
          <w:b/>
          <w:bCs/>
          <w:i/>
          <w:iCs/>
          <w:color w:val="000000"/>
          <w:sz w:val="24"/>
          <w:szCs w:val="24"/>
        </w:rPr>
        <w:t>Wireless Access Management Procedure.</w:t>
      </w:r>
      <w:r w:rsidR="00FF16DA" w:rsidRPr="00062667">
        <w:rPr>
          <w:rFonts w:ascii="Verdana" w:eastAsia="Times New Roman" w:hAnsi="Verdana" w:cs="Times New Roman"/>
          <w:b/>
          <w:bCs/>
          <w:i/>
          <w:iCs/>
          <w:color w:val="000000"/>
          <w:sz w:val="24"/>
          <w:szCs w:val="24"/>
        </w:rPr>
        <w:t xml:space="preserve"> </w:t>
      </w:r>
      <w:r w:rsidR="00FF16DA" w:rsidRPr="00062667">
        <w:rPr>
          <w:rFonts w:ascii="Verdana" w:eastAsia="Times New Roman" w:hAnsi="Verdana" w:cs="Times New Roman"/>
          <w:b/>
          <w:bCs/>
          <w:color w:val="000000"/>
          <w:sz w:val="24"/>
          <w:szCs w:val="24"/>
          <w:highlight w:val="yellow"/>
        </w:rPr>
        <w:t xml:space="preserve">[NOTE: Your organization should follow your procedures for these activities; it is not part of this </w:t>
      </w:r>
      <w:r w:rsidR="00062667" w:rsidRPr="00062667">
        <w:rPr>
          <w:rFonts w:ascii="Verdana" w:eastAsia="Times New Roman" w:hAnsi="Verdana" w:cs="Times New Roman"/>
          <w:b/>
          <w:bCs/>
          <w:color w:val="000000"/>
          <w:sz w:val="24"/>
          <w:szCs w:val="24"/>
          <w:highlight w:val="yellow"/>
        </w:rPr>
        <w:t>Remote Working and Mobile Computing Device Information Security &amp; Privacy Policies</w:t>
      </w:r>
      <w:r w:rsidR="00062667" w:rsidRPr="00062667">
        <w:rPr>
          <w:rFonts w:ascii="Verdana" w:eastAsia="Times New Roman" w:hAnsi="Verdana" w:cs="Times New Roman"/>
          <w:b/>
          <w:bCs/>
          <w:color w:val="000000"/>
          <w:sz w:val="24"/>
          <w:szCs w:val="24"/>
          <w:highlight w:val="yellow"/>
        </w:rPr>
        <w:t xml:space="preserve"> </w:t>
      </w:r>
      <w:r w:rsidR="00FF16DA" w:rsidRPr="00062667">
        <w:rPr>
          <w:rFonts w:ascii="Verdana" w:eastAsia="Times New Roman" w:hAnsi="Verdana" w:cs="Times New Roman"/>
          <w:b/>
          <w:bCs/>
          <w:color w:val="000000"/>
          <w:sz w:val="24"/>
          <w:szCs w:val="24"/>
          <w:highlight w:val="yellow"/>
        </w:rPr>
        <w:t>document.]</w:t>
      </w:r>
      <w:bookmarkEnd w:id="10"/>
      <w:r w:rsidRPr="00062667">
        <w:rPr>
          <w:rFonts w:ascii="Verdana" w:eastAsia="Times New Roman" w:hAnsi="Verdana" w:cs="Times New Roman"/>
          <w:b/>
          <w:bCs/>
          <w:color w:val="000000"/>
          <w:sz w:val="27"/>
          <w:szCs w:val="27"/>
        </w:rPr>
        <w:t> </w:t>
      </w:r>
    </w:p>
    <w:p w14:paraId="778C194F" w14:textId="77777777" w:rsidR="00834D01" w:rsidRDefault="00834D01">
      <w:pPr>
        <w:rPr>
          <w:rStyle w:val="Heading2Char0"/>
          <w:rFonts w:eastAsia="Times New Roman" w:cs="Times New Roman"/>
          <w:bCs/>
          <w:sz w:val="36"/>
          <w:szCs w:val="36"/>
          <w:shd w:val="clear" w:color="auto" w:fill="auto"/>
        </w:rPr>
      </w:pPr>
      <w:r>
        <w:rPr>
          <w:rStyle w:val="Heading2Char0"/>
          <w:rFonts w:cs="Times New Roman"/>
          <w:b w:val="0"/>
          <w:sz w:val="36"/>
          <w:szCs w:val="36"/>
          <w:shd w:val="clear" w:color="auto" w:fill="auto"/>
        </w:rPr>
        <w:br w:type="page"/>
      </w:r>
    </w:p>
    <w:p w14:paraId="1F2804CF" w14:textId="3B278E55" w:rsidR="004120FD" w:rsidRPr="00793010" w:rsidRDefault="004120FD" w:rsidP="00326AAD">
      <w:pPr>
        <w:pStyle w:val="Heading2"/>
        <w:numPr>
          <w:ilvl w:val="0"/>
          <w:numId w:val="37"/>
        </w:numPr>
        <w:ind w:left="360"/>
      </w:pPr>
      <w:bookmarkStart w:id="11" w:name="_Toc35782941"/>
      <w:r w:rsidRPr="00793010">
        <w:rPr>
          <w:rStyle w:val="Heading2Char0"/>
          <w:rFonts w:cs="Times New Roman"/>
          <w:b/>
          <w:sz w:val="36"/>
          <w:szCs w:val="36"/>
          <w:shd w:val="clear" w:color="auto" w:fill="auto"/>
        </w:rPr>
        <w:lastRenderedPageBreak/>
        <w:t>Information and Systems Use</w:t>
      </w:r>
      <w:bookmarkEnd w:id="11"/>
      <w:r w:rsidRPr="00793010">
        <w:t xml:space="preserve"> </w:t>
      </w:r>
    </w:p>
    <w:p w14:paraId="5D4D3DD5" w14:textId="22B21FAE" w:rsidR="004120FD" w:rsidRPr="005812D2" w:rsidRDefault="004120FD" w:rsidP="004120FD">
      <w:p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rPr>
        <w:t>Information Asset Use</w:t>
      </w:r>
    </w:p>
    <w:p w14:paraId="7749FCE7" w14:textId="6DA6A7AB" w:rsidR="004120FD" w:rsidRPr="005812D2" w:rsidRDefault="004120FD" w:rsidP="005812D2">
      <w:pPr>
        <w:pStyle w:val="ListParagraph"/>
        <w:numPr>
          <w:ilvl w:val="0"/>
          <w:numId w:val="24"/>
        </w:numPr>
        <w:spacing w:before="100" w:beforeAutospacing="1" w:after="100" w:afterAutospacing="1" w:line="240" w:lineRule="auto"/>
        <w:ind w:hanging="720"/>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provides information system resources in support of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w:t>
      </w:r>
      <w:r w:rsidR="00E215E3" w:rsidRPr="005812D2">
        <w:rPr>
          <w:rFonts w:ascii="Verdana" w:eastAsia="Times New Roman" w:hAnsi="Verdana" w:cs="Times New Roman"/>
          <w:color w:val="000000"/>
          <w:sz w:val="24"/>
          <w:szCs w:val="24"/>
        </w:rPr>
        <w:t xml:space="preserve">remote and mobile </w:t>
      </w:r>
      <w:r w:rsidRPr="005812D2">
        <w:rPr>
          <w:rFonts w:ascii="Verdana" w:eastAsia="Times New Roman" w:hAnsi="Verdana" w:cs="Times New Roman"/>
          <w:color w:val="000000"/>
          <w:sz w:val="24"/>
          <w:szCs w:val="24"/>
        </w:rPr>
        <w:t>business operations.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employees, contractors and third parties authorized to use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information systems may make incidental and occasional personal use of these systems when such use does not generate any additional costs to </w:t>
      </w:r>
      <w:r w:rsidRPr="005812D2">
        <w:rPr>
          <w:rFonts w:ascii="Verdana" w:eastAsia="Times New Roman" w:hAnsi="Verdana" w:cs="Times New Roman"/>
          <w:b/>
          <w:bCs/>
          <w:color w:val="000000"/>
          <w:sz w:val="24"/>
          <w:szCs w:val="24"/>
          <w:shd w:val="clear" w:color="auto" w:fill="FFFF00"/>
        </w:rPr>
        <w:t>Company X</w:t>
      </w:r>
      <w:r w:rsidR="009E6124" w:rsidRPr="005812D2">
        <w:rPr>
          <w:rFonts w:ascii="Verdana" w:eastAsia="Times New Roman" w:hAnsi="Verdana" w:cs="Times New Roman"/>
          <w:b/>
          <w:bCs/>
          <w:color w:val="000000"/>
          <w:sz w:val="24"/>
          <w:szCs w:val="24"/>
          <w:shd w:val="clear" w:color="auto" w:fill="FFFF00"/>
        </w:rPr>
        <w:t>,</w:t>
      </w:r>
      <w:r w:rsidRPr="005812D2">
        <w:rPr>
          <w:rFonts w:ascii="Verdana" w:eastAsia="Times New Roman" w:hAnsi="Verdana" w:cs="Times New Roman"/>
          <w:color w:val="000000"/>
          <w:sz w:val="24"/>
          <w:szCs w:val="24"/>
        </w:rPr>
        <w:t xml:space="preserve"> does not reduce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productivity or job performance, does not put information resources at risk, and is in compliance with all applicable laws, regulations, contractual requirements and policies.</w:t>
      </w:r>
    </w:p>
    <w:p w14:paraId="6C7812AA" w14:textId="257F480B" w:rsidR="004120FD" w:rsidRPr="005812D2" w:rsidRDefault="004120FD" w:rsidP="005812D2">
      <w:pPr>
        <w:pStyle w:val="ListParagraph"/>
        <w:numPr>
          <w:ilvl w:val="0"/>
          <w:numId w:val="24"/>
        </w:numPr>
        <w:spacing w:before="100" w:beforeAutospacing="1" w:after="100" w:afterAutospacing="1" w:line="240" w:lineRule="auto"/>
        <w:ind w:hanging="720"/>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reserves the right to monitor all</w:t>
      </w:r>
      <w:r w:rsidR="00E92DB9">
        <w:rPr>
          <w:rFonts w:ascii="Verdana" w:eastAsia="Times New Roman" w:hAnsi="Verdana" w:cs="Times New Roman"/>
          <w:color w:val="000000"/>
          <w:sz w:val="24"/>
          <w:szCs w:val="24"/>
        </w:rPr>
        <w:t xml:space="preserve"> remote and mobile</w:t>
      </w:r>
      <w:r w:rsidRPr="005812D2">
        <w:rPr>
          <w:rFonts w:ascii="Verdana" w:eastAsia="Times New Roman" w:hAnsi="Verdana" w:cs="Times New Roman"/>
          <w:color w:val="000000"/>
          <w:sz w:val="24"/>
          <w:szCs w:val="24"/>
        </w:rPr>
        <w:t>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xml:space="preserve"> employee, contractor and </w:t>
      </w:r>
      <w:r w:rsidR="00E41D4B" w:rsidRPr="005812D2">
        <w:rPr>
          <w:rFonts w:ascii="Verdana" w:eastAsia="Times New Roman" w:hAnsi="Verdana" w:cs="Times New Roman"/>
          <w:color w:val="000000"/>
          <w:sz w:val="24"/>
          <w:szCs w:val="24"/>
        </w:rPr>
        <w:t>third-party</w:t>
      </w:r>
      <w:r w:rsidRPr="005812D2">
        <w:rPr>
          <w:rFonts w:ascii="Verdana" w:eastAsia="Times New Roman" w:hAnsi="Verdana" w:cs="Times New Roman"/>
          <w:color w:val="000000"/>
          <w:sz w:val="24"/>
          <w:szCs w:val="24"/>
        </w:rPr>
        <w:t xml:space="preserve"> activit</w:t>
      </w:r>
      <w:r w:rsidR="006A431A">
        <w:rPr>
          <w:rFonts w:ascii="Verdana" w:eastAsia="Times New Roman" w:hAnsi="Verdana" w:cs="Times New Roman"/>
          <w:color w:val="000000"/>
          <w:sz w:val="24"/>
          <w:szCs w:val="24"/>
        </w:rPr>
        <w:t>ies</w:t>
      </w:r>
      <w:r w:rsidRPr="005812D2">
        <w:rPr>
          <w:rFonts w:ascii="Verdana" w:eastAsia="Times New Roman" w:hAnsi="Verdana" w:cs="Times New Roman"/>
          <w:color w:val="000000"/>
          <w:sz w:val="24"/>
          <w:szCs w:val="24"/>
        </w:rPr>
        <w:t xml:space="preserve"> that occur on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w:t>
      </w:r>
      <w:r w:rsidR="006A431A">
        <w:rPr>
          <w:rFonts w:ascii="Verdana" w:eastAsia="Times New Roman" w:hAnsi="Verdana" w:cs="Times New Roman"/>
          <w:color w:val="000000"/>
          <w:sz w:val="24"/>
          <w:szCs w:val="24"/>
        </w:rPr>
        <w:t xml:space="preserve">provided </w:t>
      </w:r>
      <w:r w:rsidR="00B03122" w:rsidRPr="005812D2">
        <w:rPr>
          <w:rFonts w:ascii="Verdana" w:eastAsia="Times New Roman" w:hAnsi="Verdana" w:cs="Times New Roman"/>
          <w:color w:val="000000"/>
          <w:sz w:val="24"/>
          <w:szCs w:val="24"/>
        </w:rPr>
        <w:t xml:space="preserve">mobile </w:t>
      </w:r>
      <w:r w:rsidRPr="005812D2">
        <w:rPr>
          <w:rFonts w:ascii="Verdana" w:eastAsia="Times New Roman" w:hAnsi="Verdana" w:cs="Times New Roman"/>
          <w:color w:val="000000"/>
          <w:sz w:val="24"/>
          <w:szCs w:val="24"/>
        </w:rPr>
        <w:t>com</w:t>
      </w:r>
      <w:r w:rsidR="009E6124" w:rsidRPr="005812D2">
        <w:rPr>
          <w:rFonts w:ascii="Verdana" w:eastAsia="Times New Roman" w:hAnsi="Verdana" w:cs="Times New Roman"/>
          <w:color w:val="000000"/>
          <w:sz w:val="24"/>
          <w:szCs w:val="24"/>
        </w:rPr>
        <w:t>puting devices</w:t>
      </w:r>
      <w:r w:rsidRPr="005812D2">
        <w:rPr>
          <w:rFonts w:ascii="Verdana" w:eastAsia="Times New Roman" w:hAnsi="Verdana" w:cs="Times New Roman"/>
          <w:color w:val="000000"/>
          <w:sz w:val="24"/>
          <w:szCs w:val="24"/>
        </w:rPr>
        <w:t xml:space="preserve"> and telephone systems</w:t>
      </w:r>
      <w:r w:rsidR="006A431A">
        <w:rPr>
          <w:rFonts w:ascii="Verdana" w:eastAsia="Times New Roman" w:hAnsi="Verdana" w:cs="Times New Roman"/>
          <w:color w:val="000000"/>
          <w:sz w:val="24"/>
          <w:szCs w:val="24"/>
        </w:rPr>
        <w:t xml:space="preserve">, and BYOD devices, </w:t>
      </w:r>
      <w:r w:rsidRPr="005812D2">
        <w:rPr>
          <w:rFonts w:ascii="Verdana" w:eastAsia="Times New Roman" w:hAnsi="Verdana" w:cs="Times New Roman"/>
          <w:color w:val="000000"/>
          <w:sz w:val="24"/>
          <w:szCs w:val="24"/>
        </w:rPr>
        <w:t>used for business purposes.</w:t>
      </w:r>
    </w:p>
    <w:p w14:paraId="6CD7CA02" w14:textId="43523C01" w:rsidR="009E6124" w:rsidRPr="005812D2" w:rsidRDefault="009E6124" w:rsidP="005812D2">
      <w:pPr>
        <w:pStyle w:val="ListParagraph"/>
        <w:numPr>
          <w:ilvl w:val="0"/>
          <w:numId w:val="24"/>
        </w:numPr>
        <w:spacing w:before="100" w:beforeAutospacing="1" w:after="100" w:afterAutospacing="1" w:line="240" w:lineRule="auto"/>
        <w:ind w:hanging="720"/>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reserves the right to monitor all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employee, contractor and third-party activity that occurs on employee-owned or other non-company-owned computing devices and telephone systems used for business purposes.</w:t>
      </w:r>
    </w:p>
    <w:p w14:paraId="55710190" w14:textId="23B66479" w:rsidR="004120FD" w:rsidRPr="005812D2" w:rsidRDefault="004120FD" w:rsidP="005812D2">
      <w:pPr>
        <w:pStyle w:val="ListParagraph"/>
        <w:numPr>
          <w:ilvl w:val="0"/>
          <w:numId w:val="24"/>
        </w:numPr>
        <w:spacing w:before="100" w:beforeAutospacing="1" w:after="100" w:afterAutospacing="1" w:line="240" w:lineRule="auto"/>
        <w:ind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All voice and electronic communications and stored information created, transmitted, received, or archived in </w:t>
      </w:r>
      <w:r w:rsidR="009E6124" w:rsidRPr="005812D2">
        <w:rPr>
          <w:rFonts w:ascii="Verdana" w:eastAsia="Times New Roman" w:hAnsi="Verdana" w:cs="Times New Roman"/>
          <w:color w:val="000000"/>
          <w:sz w:val="24"/>
          <w:szCs w:val="24"/>
        </w:rPr>
        <w:t xml:space="preserve">employee-owned or other non-company-owned computing devices and telephone systems used for business purposes </w:t>
      </w:r>
      <w:r w:rsidRPr="005812D2">
        <w:rPr>
          <w:rFonts w:ascii="Verdana" w:eastAsia="Times New Roman" w:hAnsi="Verdana" w:cs="Times New Roman"/>
          <w:color w:val="000000"/>
          <w:sz w:val="24"/>
          <w:szCs w:val="24"/>
        </w:rPr>
        <w:t>are the property of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reserves the right to access and disclose all messages sent or received by email, instant messaging (IM)</w:t>
      </w:r>
      <w:r w:rsidR="00E92DB9">
        <w:rPr>
          <w:rFonts w:ascii="Verdana" w:eastAsia="Times New Roman" w:hAnsi="Verdana" w:cs="Times New Roman"/>
          <w:color w:val="000000"/>
          <w:sz w:val="24"/>
          <w:szCs w:val="24"/>
        </w:rPr>
        <w:t>, chat, app, social media</w:t>
      </w:r>
      <w:r w:rsidRPr="005812D2">
        <w:rPr>
          <w:rFonts w:ascii="Verdana" w:eastAsia="Times New Roman" w:hAnsi="Verdana" w:cs="Times New Roman"/>
          <w:color w:val="000000"/>
          <w:sz w:val="24"/>
          <w:szCs w:val="24"/>
        </w:rPr>
        <w:t xml:space="preserve"> and voicemail</w:t>
      </w:r>
      <w:r w:rsidR="009E6124" w:rsidRPr="005812D2">
        <w:rPr>
          <w:rFonts w:ascii="Verdana" w:eastAsia="Times New Roman" w:hAnsi="Verdana" w:cs="Times New Roman"/>
          <w:color w:val="000000"/>
          <w:sz w:val="24"/>
          <w:szCs w:val="24"/>
        </w:rPr>
        <w:t xml:space="preserve">, in accordance with the </w:t>
      </w:r>
      <w:r w:rsidR="009E6124" w:rsidRPr="005812D2">
        <w:rPr>
          <w:rFonts w:ascii="Verdana" w:eastAsia="Times New Roman" w:hAnsi="Verdana" w:cs="Times New Roman"/>
          <w:b/>
          <w:bCs/>
          <w:color w:val="000000"/>
          <w:sz w:val="24"/>
          <w:szCs w:val="24"/>
          <w:highlight w:val="yellow"/>
        </w:rPr>
        <w:t>Company X</w:t>
      </w:r>
      <w:r w:rsidR="009E6124" w:rsidRPr="005812D2">
        <w:rPr>
          <w:rFonts w:ascii="Verdana" w:eastAsia="Times New Roman" w:hAnsi="Verdana" w:cs="Times New Roman"/>
          <w:color w:val="000000"/>
          <w:sz w:val="24"/>
          <w:szCs w:val="24"/>
        </w:rPr>
        <w:t xml:space="preserve"> </w:t>
      </w:r>
      <w:r w:rsidR="009E6124" w:rsidRPr="005812D2">
        <w:rPr>
          <w:rFonts w:ascii="Verdana" w:eastAsia="Times New Roman" w:hAnsi="Verdana" w:cs="Times New Roman"/>
          <w:b/>
          <w:bCs/>
          <w:i/>
          <w:iCs/>
          <w:color w:val="000000"/>
          <w:sz w:val="24"/>
          <w:szCs w:val="24"/>
        </w:rPr>
        <w:t>Mobile Working Approval Procedure</w:t>
      </w:r>
      <w:r w:rsidRPr="005812D2">
        <w:rPr>
          <w:rFonts w:ascii="Verdana" w:eastAsia="Times New Roman" w:hAnsi="Verdana" w:cs="Times New Roman"/>
          <w:color w:val="000000"/>
          <w:sz w:val="24"/>
          <w:szCs w:val="24"/>
        </w:rPr>
        <w:t>.</w:t>
      </w:r>
    </w:p>
    <w:p w14:paraId="4BCD2093" w14:textId="41232907" w:rsidR="00602611" w:rsidRDefault="004120FD" w:rsidP="005812D2">
      <w:pPr>
        <w:pStyle w:val="ListParagraph"/>
        <w:numPr>
          <w:ilvl w:val="0"/>
          <w:numId w:val="24"/>
        </w:numPr>
        <w:spacing w:before="100" w:beforeAutospacing="1" w:after="100" w:afterAutospacing="1" w:line="240" w:lineRule="auto"/>
        <w:ind w:hanging="720"/>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employees, contractors and third parties must safeguard information while handling, processing, storing and sending in electronic and hardcopy communications</w:t>
      </w:r>
      <w:r w:rsidR="00E92DB9">
        <w:rPr>
          <w:rFonts w:ascii="Verdana" w:eastAsia="Times New Roman" w:hAnsi="Verdana" w:cs="Times New Roman"/>
          <w:color w:val="000000"/>
          <w:sz w:val="24"/>
          <w:szCs w:val="24"/>
        </w:rPr>
        <w:t xml:space="preserve"> while working remotely and/or using mobile computing devices</w:t>
      </w:r>
      <w:r w:rsidRPr="005812D2">
        <w:rPr>
          <w:rFonts w:ascii="Verdana" w:eastAsia="Times New Roman" w:hAnsi="Verdana" w:cs="Times New Roman"/>
          <w:color w:val="000000"/>
          <w:sz w:val="24"/>
          <w:szCs w:val="24"/>
        </w:rPr>
        <w:t xml:space="preserve">.  The safeguards must be consistent with the associated classification for that information. This policy applies to information in documents, computing systems, networks, mobile computing, mobile communications, mail, voice mail, voice communications in general, multimedia, postal services/facilities, use of facsimile machines and any other sensitive items, such as blank checks and invoices. </w:t>
      </w:r>
    </w:p>
    <w:p w14:paraId="50435927" w14:textId="58E4576D" w:rsidR="00602611" w:rsidRDefault="00602611" w:rsidP="00602611">
      <w:pPr>
        <w:pStyle w:val="ListParagraph"/>
        <w:numPr>
          <w:ilvl w:val="1"/>
          <w:numId w:val="30"/>
        </w:numPr>
        <w:spacing w:before="100" w:beforeAutospacing="1" w:after="100" w:afterAutospacing="1" w:line="240" w:lineRule="auto"/>
        <w:ind w:left="720" w:hanging="720"/>
        <w:rPr>
          <w:rFonts w:ascii="Verdana" w:eastAsia="Times New Roman" w:hAnsi="Verdana" w:cs="Times New Roman"/>
          <w:color w:val="000000"/>
          <w:sz w:val="24"/>
          <w:szCs w:val="24"/>
        </w:rPr>
      </w:pPr>
      <w:r w:rsidRPr="00602611">
        <w:rPr>
          <w:rFonts w:ascii="Verdana" w:eastAsia="Times New Roman" w:hAnsi="Verdana" w:cs="Times New Roman"/>
          <w:b/>
          <w:bCs/>
          <w:color w:val="000000"/>
          <w:sz w:val="24"/>
          <w:szCs w:val="24"/>
          <w:shd w:val="clear" w:color="auto" w:fill="FFFF00"/>
        </w:rPr>
        <w:t>Company X</w:t>
      </w:r>
      <w:r w:rsidRPr="00602611">
        <w:rPr>
          <w:rFonts w:ascii="Verdana" w:eastAsia="Times New Roman" w:hAnsi="Verdana" w:cs="Times New Roman"/>
          <w:color w:val="000000"/>
          <w:sz w:val="24"/>
          <w:szCs w:val="24"/>
        </w:rPr>
        <w:t xml:space="preserve"> employees, contractors and third parties must </w:t>
      </w:r>
      <w:r>
        <w:rPr>
          <w:rFonts w:ascii="Verdana" w:eastAsia="Times New Roman" w:hAnsi="Verdana" w:cs="Times New Roman"/>
          <w:color w:val="000000"/>
          <w:sz w:val="24"/>
          <w:szCs w:val="24"/>
        </w:rPr>
        <w:t xml:space="preserve">use approved and </w:t>
      </w:r>
      <w:r w:rsidRPr="00602611">
        <w:rPr>
          <w:rFonts w:ascii="Verdana" w:eastAsia="Times New Roman" w:hAnsi="Verdana" w:cs="Times New Roman"/>
          <w:b/>
          <w:bCs/>
          <w:color w:val="000000"/>
          <w:sz w:val="24"/>
          <w:szCs w:val="24"/>
          <w:shd w:val="clear" w:color="auto" w:fill="FFFF00"/>
        </w:rPr>
        <w:t>Company X</w:t>
      </w:r>
      <w:r>
        <w:rPr>
          <w:rFonts w:ascii="Verdana" w:eastAsia="Times New Roman" w:hAnsi="Verdana" w:cs="Times New Roman"/>
          <w:color w:val="000000"/>
          <w:sz w:val="24"/>
          <w:szCs w:val="24"/>
        </w:rPr>
        <w:t>-supported electronic signature tools</w:t>
      </w:r>
      <w:r w:rsidR="00AB5996">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w:t>
      </w:r>
      <w:r w:rsidR="00AB5996">
        <w:rPr>
          <w:rFonts w:ascii="Verdana" w:eastAsia="Times New Roman" w:hAnsi="Verdana" w:cs="Times New Roman"/>
          <w:color w:val="000000"/>
          <w:sz w:val="24"/>
          <w:szCs w:val="24"/>
        </w:rPr>
        <w:t xml:space="preserve">in compliance with the </w:t>
      </w:r>
      <w:r w:rsidR="00AB5996" w:rsidRPr="00AB5996">
        <w:rPr>
          <w:rFonts w:ascii="Verdana" w:eastAsia="Times New Roman" w:hAnsi="Verdana" w:cs="Times New Roman"/>
          <w:b/>
          <w:bCs/>
          <w:color w:val="000000"/>
          <w:sz w:val="24"/>
          <w:szCs w:val="24"/>
          <w:highlight w:val="yellow"/>
        </w:rPr>
        <w:t>Company X</w:t>
      </w:r>
      <w:r w:rsidR="00AB5996">
        <w:rPr>
          <w:rFonts w:ascii="Verdana" w:eastAsia="Times New Roman" w:hAnsi="Verdana" w:cs="Times New Roman"/>
          <w:color w:val="000000"/>
          <w:sz w:val="24"/>
          <w:szCs w:val="24"/>
        </w:rPr>
        <w:t xml:space="preserve"> </w:t>
      </w:r>
      <w:r w:rsidR="00AB5996" w:rsidRPr="00AB5996">
        <w:rPr>
          <w:rFonts w:ascii="Verdana" w:eastAsia="Times New Roman" w:hAnsi="Verdana" w:cs="Times New Roman"/>
          <w:b/>
          <w:bCs/>
          <w:i/>
          <w:iCs/>
          <w:color w:val="000000"/>
          <w:sz w:val="24"/>
          <w:szCs w:val="24"/>
        </w:rPr>
        <w:t>Electronic Signature Policy</w:t>
      </w:r>
      <w:r w:rsidR="00AB5996">
        <w:rPr>
          <w:rFonts w:ascii="Verdana" w:eastAsia="Times New Roman" w:hAnsi="Verdana" w:cs="Times New Roman"/>
          <w:b/>
          <w:bCs/>
          <w:i/>
          <w:iCs/>
          <w:color w:val="000000"/>
          <w:sz w:val="24"/>
          <w:szCs w:val="24"/>
        </w:rPr>
        <w:t>,</w:t>
      </w:r>
      <w:r w:rsidR="00E92DB9">
        <w:rPr>
          <w:rFonts w:ascii="Verdana" w:eastAsia="Times New Roman" w:hAnsi="Verdana" w:cs="Times New Roman"/>
          <w:b/>
          <w:bCs/>
          <w:i/>
          <w:iCs/>
          <w:color w:val="000000"/>
          <w:sz w:val="24"/>
          <w:szCs w:val="24"/>
        </w:rPr>
        <w:t xml:space="preserve"> </w:t>
      </w:r>
      <w:r w:rsidR="00E92DB9" w:rsidRPr="005812D2">
        <w:rPr>
          <w:rFonts w:ascii="Verdana" w:eastAsia="Times New Roman" w:hAnsi="Verdana" w:cs="Times New Roman"/>
          <w:b/>
          <w:bCs/>
          <w:color w:val="000000"/>
          <w:sz w:val="24"/>
          <w:szCs w:val="24"/>
          <w:highlight w:val="yellow"/>
        </w:rPr>
        <w:t>[NOTE: Your organization should follow your procedures fo</w:t>
      </w:r>
      <w:r w:rsidR="00E92DB9" w:rsidRPr="00062667">
        <w:rPr>
          <w:rFonts w:ascii="Verdana" w:eastAsia="Times New Roman" w:hAnsi="Verdana" w:cs="Times New Roman"/>
          <w:b/>
          <w:bCs/>
          <w:color w:val="000000"/>
          <w:sz w:val="24"/>
          <w:szCs w:val="24"/>
          <w:highlight w:val="yellow"/>
        </w:rPr>
        <w:t>r these activities; it is not part of this Remote Working and Mobile Computing Device Information Security &amp; Privacy Policies document.]</w:t>
      </w:r>
      <w:r w:rsidR="00AB5996">
        <w:rPr>
          <w:rFonts w:ascii="Verdana" w:eastAsia="Times New Roman" w:hAnsi="Verdana" w:cs="Times New Roman"/>
          <w:b/>
          <w:bCs/>
          <w:i/>
          <w:iCs/>
          <w:color w:val="000000"/>
          <w:sz w:val="24"/>
          <w:szCs w:val="24"/>
        </w:rPr>
        <w:t xml:space="preserve"> </w:t>
      </w:r>
      <w:r w:rsidR="00AB5996">
        <w:rPr>
          <w:rFonts w:ascii="Verdana" w:eastAsia="Times New Roman" w:hAnsi="Verdana" w:cs="Times New Roman"/>
          <w:color w:val="000000"/>
          <w:sz w:val="24"/>
          <w:szCs w:val="24"/>
        </w:rPr>
        <w:t>for</w:t>
      </w:r>
      <w:r>
        <w:rPr>
          <w:rFonts w:ascii="Verdana" w:eastAsia="Times New Roman" w:hAnsi="Verdana" w:cs="Times New Roman"/>
          <w:color w:val="000000"/>
          <w:sz w:val="24"/>
          <w:szCs w:val="24"/>
        </w:rPr>
        <w:t xml:space="preserve"> communications used to remotely provide signatures in the place of handwritten signatures on </w:t>
      </w:r>
      <w:r>
        <w:rPr>
          <w:rFonts w:ascii="Verdana" w:eastAsia="Times New Roman" w:hAnsi="Verdana" w:cs="Times New Roman"/>
          <w:color w:val="000000"/>
          <w:sz w:val="24"/>
          <w:szCs w:val="24"/>
        </w:rPr>
        <w:lastRenderedPageBreak/>
        <w:t>hardcopies, digital forms, internet sites, and other types of forms and documents that require signatures that</w:t>
      </w:r>
      <w:r w:rsidR="009B4ED9">
        <w:rPr>
          <w:rFonts w:ascii="Verdana" w:eastAsia="Times New Roman" w:hAnsi="Verdana" w:cs="Times New Roman"/>
          <w:color w:val="000000"/>
          <w:sz w:val="24"/>
          <w:szCs w:val="24"/>
        </w:rPr>
        <w:t xml:space="preserve"> can be legally defensible and/or are required to </w:t>
      </w:r>
      <w:r>
        <w:rPr>
          <w:rFonts w:ascii="Verdana" w:eastAsia="Times New Roman" w:hAnsi="Verdana" w:cs="Times New Roman"/>
          <w:color w:val="000000"/>
          <w:sz w:val="24"/>
          <w:szCs w:val="24"/>
        </w:rPr>
        <w:t xml:space="preserve">support legal </w:t>
      </w:r>
      <w:r w:rsidR="009B4ED9">
        <w:rPr>
          <w:rFonts w:ascii="Verdana" w:eastAsia="Times New Roman" w:hAnsi="Verdana" w:cs="Times New Roman"/>
          <w:color w:val="000000"/>
          <w:sz w:val="24"/>
          <w:szCs w:val="24"/>
        </w:rPr>
        <w:t xml:space="preserve">requirements. Refer to the </w:t>
      </w:r>
      <w:r w:rsidR="009B4ED9" w:rsidRPr="00AB5996">
        <w:rPr>
          <w:rFonts w:ascii="Verdana" w:eastAsia="Times New Roman" w:hAnsi="Verdana" w:cs="Times New Roman"/>
          <w:b/>
          <w:bCs/>
          <w:color w:val="000000"/>
          <w:sz w:val="24"/>
          <w:szCs w:val="24"/>
          <w:highlight w:val="yellow"/>
        </w:rPr>
        <w:t>Company X</w:t>
      </w:r>
      <w:r w:rsidR="009B4ED9">
        <w:rPr>
          <w:rFonts w:ascii="Verdana" w:eastAsia="Times New Roman" w:hAnsi="Verdana" w:cs="Times New Roman"/>
          <w:color w:val="000000"/>
          <w:sz w:val="24"/>
          <w:szCs w:val="24"/>
        </w:rPr>
        <w:t xml:space="preserve"> </w:t>
      </w:r>
      <w:r w:rsidR="00AB5996" w:rsidRPr="00AB5996">
        <w:rPr>
          <w:rFonts w:ascii="Verdana" w:eastAsia="Times New Roman" w:hAnsi="Verdana" w:cs="Times New Roman"/>
          <w:b/>
          <w:bCs/>
          <w:i/>
          <w:iCs/>
          <w:color w:val="000000"/>
          <w:sz w:val="24"/>
          <w:szCs w:val="24"/>
        </w:rPr>
        <w:t>Electronic Signature Policy</w:t>
      </w:r>
      <w:r w:rsidR="00AB5996">
        <w:rPr>
          <w:rFonts w:ascii="Verdana" w:eastAsia="Times New Roman" w:hAnsi="Verdana" w:cs="Times New Roman"/>
          <w:color w:val="000000"/>
          <w:sz w:val="24"/>
          <w:szCs w:val="24"/>
        </w:rPr>
        <w:t xml:space="preserve"> for the requirements and more information. </w:t>
      </w:r>
    </w:p>
    <w:p w14:paraId="5D7A76A5" w14:textId="77777777" w:rsidR="00602611" w:rsidRPr="00602611" w:rsidRDefault="00602611" w:rsidP="00602611">
      <w:pPr>
        <w:pStyle w:val="ListParagraph"/>
        <w:spacing w:before="100" w:beforeAutospacing="1" w:after="100" w:afterAutospacing="1" w:line="240" w:lineRule="auto"/>
        <w:rPr>
          <w:rFonts w:ascii="Verdana" w:eastAsia="Times New Roman" w:hAnsi="Verdana" w:cs="Times New Roman"/>
          <w:color w:val="000000"/>
          <w:sz w:val="24"/>
          <w:szCs w:val="24"/>
        </w:rPr>
      </w:pPr>
    </w:p>
    <w:p w14:paraId="737E95E3" w14:textId="42C011DF" w:rsidR="004120FD" w:rsidRPr="00602611" w:rsidRDefault="004120FD" w:rsidP="00602611">
      <w:pPr>
        <w:spacing w:before="100" w:beforeAutospacing="1" w:after="100" w:afterAutospacing="1" w:line="240" w:lineRule="auto"/>
        <w:rPr>
          <w:rFonts w:ascii="Verdana" w:eastAsia="Times New Roman" w:hAnsi="Verdana" w:cs="Times New Roman"/>
          <w:color w:val="000000"/>
          <w:sz w:val="24"/>
          <w:szCs w:val="24"/>
        </w:rPr>
      </w:pPr>
      <w:r w:rsidRPr="00602611">
        <w:rPr>
          <w:rFonts w:ascii="Verdana" w:eastAsia="Times New Roman" w:hAnsi="Verdana" w:cs="Times New Roman"/>
          <w:b/>
          <w:bCs/>
          <w:color w:val="000000"/>
          <w:sz w:val="24"/>
          <w:szCs w:val="24"/>
        </w:rPr>
        <w:t>Software and Hardware Use</w:t>
      </w:r>
    </w:p>
    <w:p w14:paraId="5A4929A3" w14:textId="15224F02" w:rsidR="004120FD" w:rsidRPr="005812D2" w:rsidRDefault="004120FD" w:rsidP="005812D2">
      <w:pPr>
        <w:pStyle w:val="ListParagraph"/>
        <w:numPr>
          <w:ilvl w:val="1"/>
          <w:numId w:val="30"/>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w:t>
      </w:r>
      <w:r w:rsidR="00EC7A59">
        <w:rPr>
          <w:rFonts w:ascii="Verdana" w:eastAsia="Times New Roman" w:hAnsi="Verdana" w:cs="Times New Roman"/>
          <w:color w:val="000000"/>
          <w:sz w:val="24"/>
          <w:szCs w:val="24"/>
        </w:rPr>
        <w:t>must</w:t>
      </w:r>
      <w:r w:rsidRPr="005812D2">
        <w:rPr>
          <w:rFonts w:ascii="Verdana" w:eastAsia="Times New Roman" w:hAnsi="Verdana" w:cs="Times New Roman"/>
          <w:color w:val="000000"/>
          <w:sz w:val="24"/>
          <w:szCs w:val="24"/>
        </w:rPr>
        <w:t xml:space="preserve"> maintain a list of approved software and hardware</w:t>
      </w:r>
      <w:r w:rsidR="003C65F5" w:rsidRPr="005812D2">
        <w:rPr>
          <w:rFonts w:ascii="Verdana" w:eastAsia="Times New Roman" w:hAnsi="Verdana" w:cs="Times New Roman"/>
          <w:color w:val="000000"/>
          <w:sz w:val="24"/>
          <w:szCs w:val="24"/>
        </w:rPr>
        <w:t xml:space="preserve"> to use for remote and mobile working, in accordance with the </w:t>
      </w:r>
      <w:bookmarkStart w:id="12" w:name="_Hlk35424453"/>
      <w:r w:rsidR="003C65F5" w:rsidRPr="005812D2">
        <w:rPr>
          <w:rFonts w:ascii="Verdana" w:eastAsia="Times New Roman" w:hAnsi="Verdana" w:cs="Times New Roman"/>
          <w:b/>
          <w:bCs/>
          <w:color w:val="000000"/>
          <w:sz w:val="24"/>
          <w:szCs w:val="24"/>
        </w:rPr>
        <w:t>Remote and Mobile Computing Software and Hardware Use Procedure</w:t>
      </w:r>
      <w:bookmarkEnd w:id="12"/>
      <w:r w:rsidRPr="005812D2">
        <w:rPr>
          <w:rFonts w:ascii="Verdana" w:eastAsia="Times New Roman" w:hAnsi="Verdana" w:cs="Times New Roman"/>
          <w:color w:val="000000"/>
          <w:sz w:val="24"/>
          <w:szCs w:val="24"/>
        </w:rPr>
        <w:t>.</w:t>
      </w:r>
      <w:r w:rsidR="003C65F5" w:rsidRPr="005812D2">
        <w:rPr>
          <w:rFonts w:ascii="Verdana" w:eastAsia="Times New Roman" w:hAnsi="Verdana" w:cs="Times New Roman"/>
          <w:color w:val="000000"/>
          <w:sz w:val="24"/>
          <w:szCs w:val="24"/>
        </w:rPr>
        <w:t xml:space="preserve"> Employees may only use </w:t>
      </w:r>
      <w:r w:rsidR="00F06F07" w:rsidRPr="005812D2">
        <w:rPr>
          <w:rFonts w:ascii="Verdana" w:eastAsia="Times New Roman" w:hAnsi="Verdana" w:cs="Times New Roman"/>
          <w:color w:val="000000"/>
          <w:sz w:val="24"/>
          <w:szCs w:val="24"/>
        </w:rPr>
        <w:t xml:space="preserve">such approved software and hardware for remote and mobile computing, on any device (whether owned by </w:t>
      </w:r>
      <w:r w:rsidR="00F06F07" w:rsidRPr="005812D2">
        <w:rPr>
          <w:rFonts w:ascii="Verdana" w:eastAsia="Times New Roman" w:hAnsi="Verdana" w:cs="Times New Roman"/>
          <w:b/>
          <w:bCs/>
          <w:color w:val="000000"/>
          <w:sz w:val="24"/>
          <w:szCs w:val="24"/>
          <w:highlight w:val="yellow"/>
        </w:rPr>
        <w:t>Company X</w:t>
      </w:r>
      <w:r w:rsidR="00F06F07" w:rsidRPr="005812D2">
        <w:rPr>
          <w:rFonts w:ascii="Verdana" w:eastAsia="Times New Roman" w:hAnsi="Verdana" w:cs="Times New Roman"/>
          <w:color w:val="000000"/>
          <w:sz w:val="24"/>
          <w:szCs w:val="24"/>
        </w:rPr>
        <w:t>, the employee, or someone else) used for remote and mobile computing.</w:t>
      </w:r>
    </w:p>
    <w:p w14:paraId="003B4B58" w14:textId="77E89096" w:rsidR="004120FD" w:rsidRPr="005812D2" w:rsidRDefault="004120FD" w:rsidP="005812D2">
      <w:pPr>
        <w:pStyle w:val="ListParagraph"/>
        <w:numPr>
          <w:ilvl w:val="1"/>
          <w:numId w:val="30"/>
        </w:numPr>
        <w:spacing w:before="100" w:beforeAutospacing="1" w:after="100" w:afterAutospacing="1" w:line="240" w:lineRule="auto"/>
        <w:ind w:left="720"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Only those applications that are approved by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and that are properly licensed may be installed on</w:t>
      </w:r>
      <w:r w:rsidR="00350636" w:rsidRPr="005812D2">
        <w:rPr>
          <w:rFonts w:ascii="Verdana" w:eastAsia="Times New Roman" w:hAnsi="Verdana" w:cs="Times New Roman"/>
          <w:color w:val="000000"/>
          <w:sz w:val="24"/>
          <w:szCs w:val="24"/>
        </w:rPr>
        <w:t xml:space="preserve"> employee-owned</w:t>
      </w:r>
      <w:r w:rsidR="00EC7A59">
        <w:rPr>
          <w:rFonts w:ascii="Verdana" w:eastAsia="Times New Roman" w:hAnsi="Verdana" w:cs="Times New Roman"/>
          <w:color w:val="000000"/>
          <w:sz w:val="24"/>
          <w:szCs w:val="24"/>
        </w:rPr>
        <w:t xml:space="preserve"> computing devices used for business activities,</w:t>
      </w:r>
      <w:r w:rsidR="00350636" w:rsidRPr="005812D2">
        <w:rPr>
          <w:rFonts w:ascii="Verdana" w:eastAsia="Times New Roman" w:hAnsi="Verdana" w:cs="Times New Roman"/>
          <w:color w:val="000000"/>
          <w:sz w:val="24"/>
          <w:szCs w:val="24"/>
        </w:rPr>
        <w:t xml:space="preserve"> and</w:t>
      </w:r>
      <w:r w:rsidRPr="005812D2">
        <w:rPr>
          <w:rFonts w:ascii="Verdana" w:eastAsia="Times New Roman" w:hAnsi="Verdana" w:cs="Times New Roman"/>
          <w:color w:val="000000"/>
          <w:sz w:val="24"/>
          <w:szCs w:val="24"/>
        </w:rPr>
        <w:t>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w:t>
      </w:r>
      <w:r w:rsidR="00350636" w:rsidRPr="005812D2">
        <w:rPr>
          <w:rFonts w:ascii="Verdana" w:eastAsia="Times New Roman" w:hAnsi="Verdana" w:cs="Times New Roman"/>
          <w:color w:val="000000"/>
          <w:sz w:val="24"/>
          <w:szCs w:val="24"/>
        </w:rPr>
        <w:t>mobile computing devices</w:t>
      </w:r>
      <w:r w:rsidRPr="005812D2">
        <w:rPr>
          <w:rFonts w:ascii="Verdana" w:eastAsia="Times New Roman" w:hAnsi="Verdana" w:cs="Times New Roman"/>
          <w:color w:val="000000"/>
          <w:sz w:val="24"/>
          <w:szCs w:val="24"/>
        </w:rPr>
        <w:t>.</w:t>
      </w:r>
    </w:p>
    <w:p w14:paraId="12C2408A" w14:textId="34E9ED04" w:rsidR="004120FD" w:rsidRPr="005812D2" w:rsidRDefault="004120FD" w:rsidP="004120FD">
      <w:p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rPr>
        <w:t xml:space="preserve">Accessing and Posting to Public </w:t>
      </w:r>
      <w:r w:rsidR="009745A6">
        <w:rPr>
          <w:rFonts w:ascii="Verdana" w:eastAsia="Times New Roman" w:hAnsi="Verdana" w:cs="Times New Roman"/>
          <w:b/>
          <w:bCs/>
          <w:color w:val="000000"/>
          <w:sz w:val="24"/>
          <w:szCs w:val="24"/>
        </w:rPr>
        <w:t>Sites</w:t>
      </w:r>
    </w:p>
    <w:p w14:paraId="637918D1" w14:textId="68E22E6E" w:rsidR="004120FD" w:rsidRDefault="004120FD" w:rsidP="00EC7A59">
      <w:pPr>
        <w:pStyle w:val="ListParagraph"/>
        <w:numPr>
          <w:ilvl w:val="0"/>
          <w:numId w:val="45"/>
        </w:numPr>
        <w:spacing w:before="100" w:beforeAutospacing="1" w:after="100" w:afterAutospacing="1" w:line="240" w:lineRule="auto"/>
        <w:ind w:hanging="720"/>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employees, contractors and third parties must not post information about co-workers, customers, patients</w:t>
      </w:r>
      <w:r w:rsidR="00EC7A59">
        <w:rPr>
          <w:rFonts w:ascii="Verdana" w:eastAsia="Times New Roman" w:hAnsi="Verdana" w:cs="Times New Roman"/>
          <w:color w:val="000000"/>
          <w:sz w:val="24"/>
          <w:szCs w:val="24"/>
        </w:rPr>
        <w:t>,</w:t>
      </w:r>
      <w:r w:rsidRPr="005812D2">
        <w:rPr>
          <w:rFonts w:ascii="Verdana" w:eastAsia="Times New Roman" w:hAnsi="Verdana" w:cs="Times New Roman"/>
          <w:color w:val="000000"/>
          <w:sz w:val="24"/>
          <w:szCs w:val="24"/>
        </w:rPr>
        <w:t xml:space="preserve"> consumers</w:t>
      </w:r>
      <w:r w:rsidR="00EC7A59">
        <w:rPr>
          <w:rFonts w:ascii="Verdana" w:eastAsia="Times New Roman" w:hAnsi="Verdana" w:cs="Times New Roman"/>
          <w:color w:val="000000"/>
          <w:sz w:val="24"/>
          <w:szCs w:val="24"/>
        </w:rPr>
        <w:t xml:space="preserve"> or others</w:t>
      </w:r>
      <w:r w:rsidRPr="005812D2">
        <w:rPr>
          <w:rFonts w:ascii="Verdana" w:eastAsia="Times New Roman" w:hAnsi="Verdana" w:cs="Times New Roman"/>
          <w:color w:val="000000"/>
          <w:sz w:val="24"/>
          <w:szCs w:val="24"/>
        </w:rPr>
        <w:t xml:space="preserve"> to online social media sites such as, but not limited to: Twitter, Facebook, LinkedIn, Google Docs, YouTube, Instagram, SharePoint</w:t>
      </w:r>
      <w:r w:rsidR="00EC7A59">
        <w:rPr>
          <w:rFonts w:ascii="Verdana" w:eastAsia="Times New Roman" w:hAnsi="Verdana" w:cs="Times New Roman"/>
          <w:color w:val="000000"/>
          <w:sz w:val="24"/>
          <w:szCs w:val="24"/>
        </w:rPr>
        <w:t xml:space="preserve">, WhatsApp, </w:t>
      </w:r>
      <w:proofErr w:type="spellStart"/>
      <w:r w:rsidR="00EC7A59">
        <w:rPr>
          <w:rFonts w:ascii="Verdana" w:eastAsia="Times New Roman" w:hAnsi="Verdana" w:cs="Times New Roman"/>
          <w:color w:val="000000"/>
          <w:sz w:val="24"/>
          <w:szCs w:val="24"/>
        </w:rPr>
        <w:t>Tik</w:t>
      </w:r>
      <w:proofErr w:type="spellEnd"/>
      <w:r w:rsidR="00EC7A59">
        <w:rPr>
          <w:rFonts w:ascii="Verdana" w:eastAsia="Times New Roman" w:hAnsi="Verdana" w:cs="Times New Roman"/>
          <w:color w:val="000000"/>
          <w:sz w:val="24"/>
          <w:szCs w:val="24"/>
        </w:rPr>
        <w:t xml:space="preserve"> Tok,</w:t>
      </w:r>
      <w:r w:rsidRPr="005812D2">
        <w:rPr>
          <w:rFonts w:ascii="Verdana" w:eastAsia="Times New Roman" w:hAnsi="Verdana" w:cs="Times New Roman"/>
          <w:color w:val="000000"/>
          <w:sz w:val="24"/>
          <w:szCs w:val="24"/>
        </w:rPr>
        <w:t xml:space="preserve"> and others.  This information must not be posted</w:t>
      </w:r>
      <w:r w:rsidR="00EC7A59">
        <w:rPr>
          <w:rFonts w:ascii="Verdana" w:eastAsia="Times New Roman" w:hAnsi="Verdana" w:cs="Times New Roman"/>
          <w:color w:val="000000"/>
          <w:sz w:val="24"/>
          <w:szCs w:val="24"/>
        </w:rPr>
        <w:t xml:space="preserve"> when away from </w:t>
      </w:r>
      <w:r w:rsidR="00EC7A59" w:rsidRPr="00EC7A59">
        <w:rPr>
          <w:rFonts w:ascii="Verdana" w:eastAsia="Times New Roman" w:hAnsi="Verdana" w:cs="Times New Roman"/>
          <w:b/>
          <w:bCs/>
          <w:color w:val="000000"/>
          <w:sz w:val="24"/>
          <w:szCs w:val="24"/>
          <w:highlight w:val="yellow"/>
        </w:rPr>
        <w:t>Company X</w:t>
      </w:r>
      <w:r w:rsidR="00EC7A59" w:rsidRPr="00EC7A59">
        <w:rPr>
          <w:rFonts w:ascii="Verdana" w:eastAsia="Times New Roman" w:hAnsi="Verdana" w:cs="Times New Roman"/>
          <w:b/>
          <w:bCs/>
          <w:color w:val="000000"/>
          <w:sz w:val="24"/>
          <w:szCs w:val="24"/>
        </w:rPr>
        <w:t xml:space="preserve"> </w:t>
      </w:r>
      <w:r w:rsidR="00EC7A59">
        <w:rPr>
          <w:rFonts w:ascii="Verdana" w:eastAsia="Times New Roman" w:hAnsi="Verdana" w:cs="Times New Roman"/>
          <w:color w:val="000000"/>
          <w:sz w:val="24"/>
          <w:szCs w:val="24"/>
        </w:rPr>
        <w:t>facilities</w:t>
      </w:r>
      <w:r w:rsidRPr="005812D2">
        <w:rPr>
          <w:rFonts w:ascii="Verdana" w:eastAsia="Times New Roman" w:hAnsi="Verdana" w:cs="Times New Roman"/>
          <w:color w:val="000000"/>
          <w:sz w:val="24"/>
          <w:szCs w:val="24"/>
        </w:rPr>
        <w:t xml:space="preserve"> from either </w:t>
      </w: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-owned computer equipment or equipment that is not owned by </w:t>
      </w:r>
      <w:r w:rsidRPr="005812D2">
        <w:rPr>
          <w:rFonts w:ascii="Verdana" w:eastAsia="Times New Roman" w:hAnsi="Verdana" w:cs="Times New Roman"/>
          <w:b/>
          <w:bCs/>
          <w:color w:val="000000"/>
          <w:sz w:val="24"/>
          <w:szCs w:val="24"/>
          <w:shd w:val="clear" w:color="auto" w:fill="FFFF00"/>
        </w:rPr>
        <w:t>Company X</w:t>
      </w:r>
      <w:r w:rsidR="00EC7A59">
        <w:rPr>
          <w:rFonts w:ascii="Verdana" w:eastAsia="Times New Roman" w:hAnsi="Verdana" w:cs="Times New Roman"/>
          <w:color w:val="000000"/>
          <w:sz w:val="24"/>
          <w:szCs w:val="24"/>
        </w:rPr>
        <w:t>.</w:t>
      </w:r>
    </w:p>
    <w:p w14:paraId="3D608B69" w14:textId="481C141E" w:rsidR="00315C79" w:rsidRPr="005812D2" w:rsidRDefault="00315C79" w:rsidP="00EC7A59">
      <w:pPr>
        <w:pStyle w:val="ListParagraph"/>
        <w:numPr>
          <w:ilvl w:val="0"/>
          <w:numId w:val="45"/>
        </w:numPr>
        <w:spacing w:before="100" w:beforeAutospacing="1" w:after="100" w:afterAutospacing="1" w:line="240" w:lineRule="auto"/>
        <w:ind w:hanging="720"/>
        <w:rPr>
          <w:rFonts w:ascii="Verdana" w:eastAsia="Times New Roman" w:hAnsi="Verdana" w:cs="Times New Roman"/>
          <w:color w:val="000000"/>
          <w:sz w:val="24"/>
          <w:szCs w:val="24"/>
        </w:rPr>
      </w:pPr>
      <w:r w:rsidRPr="005812D2">
        <w:rPr>
          <w:rFonts w:ascii="Verdana" w:eastAsia="Times New Roman" w:hAnsi="Verdana" w:cs="Times New Roman"/>
          <w:b/>
          <w:bCs/>
          <w:color w:val="000000"/>
          <w:sz w:val="24"/>
          <w:szCs w:val="24"/>
          <w:shd w:val="clear" w:color="auto" w:fill="FFFF00"/>
        </w:rPr>
        <w:t>Company X</w:t>
      </w:r>
      <w:r w:rsidRPr="005812D2">
        <w:rPr>
          <w:rFonts w:ascii="Verdana" w:eastAsia="Times New Roman" w:hAnsi="Verdana" w:cs="Times New Roman"/>
          <w:color w:val="000000"/>
          <w:sz w:val="24"/>
          <w:szCs w:val="24"/>
        </w:rPr>
        <w:t> employees, contractors and third parties must</w:t>
      </w:r>
      <w:r>
        <w:rPr>
          <w:rFonts w:ascii="Verdana" w:eastAsia="Times New Roman" w:hAnsi="Verdana" w:cs="Times New Roman"/>
          <w:color w:val="000000"/>
          <w:sz w:val="24"/>
          <w:szCs w:val="24"/>
        </w:rPr>
        <w:t xml:space="preserve"> be careful when posting to social media sites from remote home offices or other remove areas to ensure information is not inadvertently included in posts that show business information, includes audio from business discussions or events, and does not in some other way include any business information within the posts.</w:t>
      </w:r>
    </w:p>
    <w:p w14:paraId="74F5BEBF" w14:textId="1F616A52" w:rsidR="004120FD" w:rsidRPr="005812D2" w:rsidRDefault="004120FD" w:rsidP="00B03122">
      <w:pPr>
        <w:pStyle w:val="ListParagraph"/>
        <w:spacing w:before="100" w:beforeAutospacing="1" w:after="100" w:afterAutospacing="1" w:line="240" w:lineRule="auto"/>
        <w:ind w:left="540"/>
        <w:rPr>
          <w:rFonts w:ascii="Verdana" w:eastAsia="Times New Roman" w:hAnsi="Verdana" w:cs="Times New Roman"/>
          <w:b/>
          <w:bCs/>
          <w:i/>
          <w:iCs/>
          <w:color w:val="000000"/>
          <w:sz w:val="24"/>
          <w:szCs w:val="24"/>
          <w:shd w:val="clear" w:color="auto" w:fill="FFFF00"/>
        </w:rPr>
      </w:pPr>
    </w:p>
    <w:p w14:paraId="3C5521F5" w14:textId="1A9AD356" w:rsidR="00196CF9" w:rsidRPr="005812D2" w:rsidRDefault="00196CF9" w:rsidP="00196CF9">
      <w:pPr>
        <w:spacing w:before="100" w:beforeAutospacing="1" w:after="100" w:afterAutospacing="1" w:line="240" w:lineRule="auto"/>
        <w:rPr>
          <w:rFonts w:ascii="Verdana" w:eastAsia="Times New Roman" w:hAnsi="Verdana" w:cs="Times New Roman"/>
          <w:b/>
          <w:bCs/>
          <w:color w:val="000000"/>
          <w:sz w:val="24"/>
          <w:szCs w:val="24"/>
        </w:rPr>
      </w:pPr>
      <w:r w:rsidRPr="005812D2">
        <w:rPr>
          <w:rFonts w:ascii="Verdana" w:eastAsia="Times New Roman" w:hAnsi="Verdana" w:cs="Times New Roman"/>
          <w:b/>
          <w:bCs/>
          <w:color w:val="000000"/>
          <w:sz w:val="24"/>
          <w:szCs w:val="24"/>
        </w:rPr>
        <w:t xml:space="preserve">Remote Meeting Tools </w:t>
      </w:r>
    </w:p>
    <w:p w14:paraId="10A93CC6" w14:textId="5E26B18C" w:rsidR="003C65F5" w:rsidRPr="005812D2" w:rsidRDefault="003C65F5" w:rsidP="00EC7A59">
      <w:pPr>
        <w:pStyle w:val="ListParagraph"/>
        <w:numPr>
          <w:ilvl w:val="0"/>
          <w:numId w:val="45"/>
        </w:numPr>
        <w:spacing w:before="100" w:beforeAutospacing="1" w:after="100" w:afterAutospacing="1" w:line="240" w:lineRule="auto"/>
        <w:ind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Remote and mobile online meetings should be held only as authorized by </w:t>
      </w:r>
      <w:r w:rsidRPr="005812D2">
        <w:rPr>
          <w:rFonts w:ascii="Verdana" w:eastAsia="Times New Roman" w:hAnsi="Verdana" w:cs="Times New Roman"/>
          <w:b/>
          <w:bCs/>
          <w:color w:val="000000"/>
          <w:sz w:val="24"/>
          <w:szCs w:val="24"/>
          <w:highlight w:val="yellow"/>
        </w:rPr>
        <w:t>Company X Information Security, management, or whatever the most appropriate area/position is within your organization</w:t>
      </w:r>
      <w:r w:rsidRPr="005812D2">
        <w:rPr>
          <w:rFonts w:ascii="Verdana" w:eastAsia="Times New Roman" w:hAnsi="Verdana" w:cs="Times New Roman"/>
          <w:b/>
          <w:bCs/>
          <w:color w:val="000000"/>
          <w:sz w:val="24"/>
          <w:szCs w:val="24"/>
        </w:rPr>
        <w:t>.</w:t>
      </w:r>
    </w:p>
    <w:p w14:paraId="487A0F98" w14:textId="7DA60F32" w:rsidR="003C65F5" w:rsidRDefault="005C262A" w:rsidP="00EC7A59">
      <w:pPr>
        <w:pStyle w:val="ListParagraph"/>
        <w:numPr>
          <w:ilvl w:val="0"/>
          <w:numId w:val="45"/>
        </w:numPr>
        <w:spacing w:before="100" w:beforeAutospacing="1" w:after="100" w:afterAutospacing="1" w:line="240" w:lineRule="auto"/>
        <w:ind w:hanging="720"/>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All online remote working meeting tools</w:t>
      </w:r>
      <w:r w:rsidR="00B03122" w:rsidRPr="005812D2">
        <w:rPr>
          <w:rFonts w:ascii="Verdana" w:eastAsia="Times New Roman" w:hAnsi="Verdana" w:cs="Times New Roman"/>
          <w:color w:val="000000"/>
          <w:sz w:val="24"/>
          <w:szCs w:val="24"/>
        </w:rPr>
        <w:t xml:space="preserve"> (e.g., Zoom, Skype, GoToMeeting, Google Hangouts, join.me, etc.)</w:t>
      </w:r>
      <w:r w:rsidRPr="005812D2">
        <w:rPr>
          <w:rFonts w:ascii="Verdana" w:eastAsia="Times New Roman" w:hAnsi="Verdana" w:cs="Times New Roman"/>
          <w:color w:val="000000"/>
          <w:sz w:val="24"/>
          <w:szCs w:val="24"/>
        </w:rPr>
        <w:t xml:space="preserve"> must be approved</w:t>
      </w:r>
      <w:r w:rsidR="00674C8C">
        <w:rPr>
          <w:rFonts w:ascii="Verdana" w:eastAsia="Times New Roman" w:hAnsi="Verdana" w:cs="Times New Roman"/>
          <w:color w:val="000000"/>
          <w:sz w:val="24"/>
          <w:szCs w:val="24"/>
        </w:rPr>
        <w:t xml:space="preserve"> </w:t>
      </w:r>
      <w:r w:rsidRPr="005812D2">
        <w:rPr>
          <w:rFonts w:ascii="Verdana" w:eastAsia="Times New Roman" w:hAnsi="Verdana" w:cs="Times New Roman"/>
          <w:color w:val="000000"/>
          <w:sz w:val="24"/>
          <w:szCs w:val="24"/>
        </w:rPr>
        <w:t xml:space="preserve">by </w:t>
      </w:r>
      <w:r w:rsidRPr="005812D2">
        <w:rPr>
          <w:rFonts w:ascii="Verdana" w:eastAsia="Times New Roman" w:hAnsi="Verdana" w:cs="Times New Roman"/>
          <w:b/>
          <w:bCs/>
          <w:color w:val="000000"/>
          <w:sz w:val="24"/>
          <w:szCs w:val="24"/>
          <w:highlight w:val="yellow"/>
        </w:rPr>
        <w:t xml:space="preserve">Company X Information Security, management, or whatever the most </w:t>
      </w:r>
      <w:r w:rsidRPr="005812D2">
        <w:rPr>
          <w:rFonts w:ascii="Verdana" w:eastAsia="Times New Roman" w:hAnsi="Verdana" w:cs="Times New Roman"/>
          <w:b/>
          <w:bCs/>
          <w:color w:val="000000"/>
          <w:sz w:val="24"/>
          <w:szCs w:val="24"/>
          <w:highlight w:val="yellow"/>
        </w:rPr>
        <w:lastRenderedPageBreak/>
        <w:t>appropriate area/position is within your organization</w:t>
      </w:r>
      <w:r w:rsidR="00674C8C" w:rsidRPr="00674C8C">
        <w:rPr>
          <w:rFonts w:ascii="Verdana" w:eastAsia="Times New Roman" w:hAnsi="Verdana" w:cs="Times New Roman"/>
          <w:color w:val="000000"/>
          <w:sz w:val="24"/>
          <w:szCs w:val="24"/>
        </w:rPr>
        <w:t xml:space="preserve"> </w:t>
      </w:r>
      <w:r w:rsidR="00674C8C">
        <w:rPr>
          <w:rFonts w:ascii="Verdana" w:eastAsia="Times New Roman" w:hAnsi="Verdana" w:cs="Times New Roman"/>
          <w:color w:val="000000"/>
          <w:sz w:val="24"/>
          <w:szCs w:val="24"/>
        </w:rPr>
        <w:t>prior to implementation and use.</w:t>
      </w:r>
    </w:p>
    <w:p w14:paraId="34E1054B" w14:textId="3ED521BE" w:rsidR="00674C8C" w:rsidRPr="00674C8C" w:rsidRDefault="00674C8C" w:rsidP="00EC7A59">
      <w:pPr>
        <w:pStyle w:val="ListParagraph"/>
        <w:numPr>
          <w:ilvl w:val="0"/>
          <w:numId w:val="45"/>
        </w:numPr>
        <w:ind w:hanging="720"/>
        <w:rPr>
          <w:rFonts w:ascii="Verdana" w:eastAsia="Times New Roman" w:hAnsi="Verdana" w:cs="Times New Roman"/>
          <w:color w:val="000000"/>
          <w:sz w:val="24"/>
          <w:szCs w:val="24"/>
        </w:rPr>
      </w:pPr>
      <w:r w:rsidRPr="00674C8C">
        <w:rPr>
          <w:rFonts w:ascii="Verdana" w:eastAsia="Times New Roman" w:hAnsi="Verdana" w:cs="Times New Roman"/>
          <w:color w:val="000000"/>
          <w:sz w:val="24"/>
          <w:szCs w:val="24"/>
        </w:rPr>
        <w:t xml:space="preserve">Remote and online meeting tools must be kept patched and updated as soon as possible after new code is released in accordance with the </w:t>
      </w:r>
      <w:r w:rsidRPr="00674C8C">
        <w:rPr>
          <w:rFonts w:ascii="Verdana" w:eastAsia="Times New Roman" w:hAnsi="Verdana" w:cs="Times New Roman"/>
          <w:b/>
          <w:bCs/>
          <w:i/>
          <w:iCs/>
          <w:color w:val="000000"/>
          <w:sz w:val="24"/>
          <w:szCs w:val="24"/>
        </w:rPr>
        <w:t>Remote and Mobile Computing Software and Hardware Use Procedure</w:t>
      </w:r>
      <w:r>
        <w:rPr>
          <w:rFonts w:ascii="Verdana" w:eastAsia="Times New Roman" w:hAnsi="Verdana" w:cs="Times New Roman"/>
          <w:color w:val="000000"/>
          <w:sz w:val="24"/>
          <w:szCs w:val="24"/>
        </w:rPr>
        <w:t>.</w:t>
      </w:r>
    </w:p>
    <w:p w14:paraId="66A1F0B1" w14:textId="1E990FAA" w:rsidR="00674C8C" w:rsidRPr="005812D2" w:rsidRDefault="00674C8C" w:rsidP="00EC7A59">
      <w:pPr>
        <w:pStyle w:val="ListParagraph"/>
        <w:numPr>
          <w:ilvl w:val="0"/>
          <w:numId w:val="45"/>
        </w:numPr>
        <w:spacing w:before="100" w:beforeAutospacing="1" w:after="100" w:afterAutospacing="1" w:line="240" w:lineRule="auto"/>
        <w:ind w:hanging="720"/>
        <w:rPr>
          <w:rFonts w:ascii="Verdana" w:eastAsia="Times New Roman" w:hAnsi="Verdana" w:cs="Times New Roman"/>
          <w:color w:val="000000"/>
          <w:sz w:val="24"/>
          <w:szCs w:val="24"/>
        </w:rPr>
      </w:pPr>
      <w:r>
        <w:rPr>
          <w:rFonts w:ascii="Verdana" w:eastAsia="Times New Roman" w:hAnsi="Verdana" w:cs="Times New Roman"/>
          <w:color w:val="000000"/>
          <w:sz w:val="24"/>
          <w:szCs w:val="24"/>
        </w:rPr>
        <w:t>All “smart” Internet of Things (IoT) devices used</w:t>
      </w:r>
      <w:r w:rsidR="00EC7A59">
        <w:rPr>
          <w:rFonts w:ascii="Verdana" w:eastAsia="Times New Roman" w:hAnsi="Verdana" w:cs="Times New Roman"/>
          <w:color w:val="000000"/>
          <w:sz w:val="24"/>
          <w:szCs w:val="24"/>
        </w:rPr>
        <w:t xml:space="preserve"> outside of </w:t>
      </w:r>
      <w:r w:rsidR="00EC7A59" w:rsidRPr="00EC7A59">
        <w:rPr>
          <w:rFonts w:ascii="Verdana" w:eastAsia="Times New Roman" w:hAnsi="Verdana" w:cs="Times New Roman"/>
          <w:b/>
          <w:bCs/>
          <w:color w:val="000000"/>
          <w:sz w:val="24"/>
          <w:szCs w:val="24"/>
          <w:highlight w:val="yellow"/>
        </w:rPr>
        <w:t>Company X</w:t>
      </w:r>
      <w:r w:rsidR="00EC7A59">
        <w:rPr>
          <w:rFonts w:ascii="Verdana" w:eastAsia="Times New Roman" w:hAnsi="Verdana" w:cs="Times New Roman"/>
          <w:color w:val="000000"/>
          <w:sz w:val="24"/>
          <w:szCs w:val="24"/>
        </w:rPr>
        <w:t xml:space="preserve"> facilities</w:t>
      </w:r>
      <w:r>
        <w:rPr>
          <w:rFonts w:ascii="Verdana" w:eastAsia="Times New Roman" w:hAnsi="Verdana" w:cs="Times New Roman"/>
          <w:color w:val="000000"/>
          <w:sz w:val="24"/>
          <w:szCs w:val="24"/>
        </w:rPr>
        <w:t xml:space="preserve"> in support of online and remote meetings must be used </w:t>
      </w:r>
      <w:r w:rsidRPr="00674C8C">
        <w:rPr>
          <w:rFonts w:ascii="Verdana" w:eastAsia="Times New Roman" w:hAnsi="Verdana" w:cs="Times New Roman"/>
          <w:color w:val="000000"/>
          <w:sz w:val="24"/>
          <w:szCs w:val="24"/>
        </w:rPr>
        <w:t xml:space="preserve">in accordance with the </w:t>
      </w:r>
      <w:r w:rsidRPr="00EC7A59">
        <w:rPr>
          <w:rFonts w:ascii="Verdana" w:eastAsia="Times New Roman" w:hAnsi="Verdana" w:cs="Times New Roman"/>
          <w:b/>
          <w:bCs/>
          <w:color w:val="000000"/>
          <w:sz w:val="24"/>
          <w:szCs w:val="24"/>
          <w:highlight w:val="yellow"/>
        </w:rPr>
        <w:t>Company X</w:t>
      </w:r>
      <w:r w:rsidRPr="00674C8C">
        <w:rPr>
          <w:rFonts w:ascii="Verdana" w:eastAsia="Times New Roman" w:hAnsi="Verdana" w:cs="Times New Roman"/>
          <w:color w:val="000000"/>
          <w:sz w:val="24"/>
          <w:szCs w:val="24"/>
        </w:rPr>
        <w:t xml:space="preserve"> </w:t>
      </w:r>
      <w:r w:rsidRPr="00674C8C">
        <w:rPr>
          <w:rFonts w:ascii="Verdana" w:eastAsia="Times New Roman" w:hAnsi="Verdana" w:cs="Times New Roman"/>
          <w:b/>
          <w:bCs/>
          <w:i/>
          <w:iCs/>
          <w:color w:val="000000"/>
          <w:sz w:val="24"/>
          <w:szCs w:val="24"/>
        </w:rPr>
        <w:t>Remote and Mobile Computing IoT Device Use Procedure</w:t>
      </w:r>
      <w:r w:rsidRPr="00674C8C">
        <w:rPr>
          <w:rFonts w:ascii="Verdana" w:eastAsia="Times New Roman" w:hAnsi="Verdana" w:cs="Times New Roman"/>
          <w:color w:val="000000"/>
          <w:sz w:val="24"/>
          <w:szCs w:val="24"/>
        </w:rPr>
        <w:t xml:space="preserve"> to prevent work activities from being recorded or captured</w:t>
      </w:r>
      <w:r>
        <w:rPr>
          <w:rFonts w:ascii="Verdana" w:eastAsia="Times New Roman" w:hAnsi="Verdana" w:cs="Times New Roman"/>
          <w:color w:val="000000"/>
          <w:sz w:val="24"/>
          <w:szCs w:val="24"/>
        </w:rPr>
        <w:t>.</w:t>
      </w:r>
    </w:p>
    <w:p w14:paraId="0A2CEF9B" w14:textId="77777777" w:rsidR="00196CF9" w:rsidRPr="004120FD" w:rsidRDefault="00196CF9" w:rsidP="004120FD">
      <w:pPr>
        <w:spacing w:before="100" w:beforeAutospacing="1" w:after="100" w:afterAutospacing="1" w:line="240" w:lineRule="auto"/>
        <w:rPr>
          <w:rFonts w:ascii="Verdana" w:eastAsia="Times New Roman" w:hAnsi="Verdana" w:cs="Times New Roman"/>
          <w:color w:val="000000"/>
          <w:sz w:val="17"/>
          <w:szCs w:val="17"/>
        </w:rPr>
      </w:pPr>
    </w:p>
    <w:p w14:paraId="13F25FBD" w14:textId="77777777" w:rsidR="00834D01" w:rsidRDefault="00834D01">
      <w:pPr>
        <w:rPr>
          <w:rFonts w:ascii="Arial" w:hAnsi="Arial" w:cs="Arial"/>
          <w:b/>
          <w:sz w:val="32"/>
          <w:szCs w:val="32"/>
        </w:rPr>
      </w:pPr>
      <w:r>
        <w:br w:type="page"/>
      </w:r>
    </w:p>
    <w:p w14:paraId="2A176EFC" w14:textId="6C7B9E61" w:rsidR="004120FD" w:rsidRPr="004120FD" w:rsidRDefault="004120FD" w:rsidP="00793010">
      <w:pPr>
        <w:pStyle w:val="Heading20"/>
      </w:pPr>
      <w:r w:rsidRPr="004120FD">
        <w:lastRenderedPageBreak/>
        <w:t xml:space="preserve">Procedures </w:t>
      </w:r>
      <w:r w:rsidR="00B03122">
        <w:t>Referenced from</w:t>
      </w:r>
      <w:r w:rsidRPr="004120FD">
        <w:t xml:space="preserve"> This Policy</w:t>
      </w:r>
    </w:p>
    <w:p w14:paraId="7F311DE8" w14:textId="492298D4" w:rsidR="00ED5802" w:rsidRPr="005812D2" w:rsidRDefault="00ED5802" w:rsidP="00ED5802">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Mobile Working Approval Procedure</w:t>
      </w:r>
    </w:p>
    <w:p w14:paraId="600984EC" w14:textId="7E6E1F83" w:rsidR="004120FD" w:rsidRPr="005812D2" w:rsidRDefault="004120FD" w:rsidP="004120FD">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Secured Area Access Procedure</w:t>
      </w:r>
    </w:p>
    <w:p w14:paraId="683D4798" w14:textId="0433A41D" w:rsidR="004120FD" w:rsidRPr="005812D2" w:rsidRDefault="004120FD" w:rsidP="004120FD">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Work Area Security and Privacy Review Procedure</w:t>
      </w:r>
      <w:r w:rsidR="00FF16DA" w:rsidRPr="005812D2">
        <w:rPr>
          <w:rFonts w:ascii="Verdana" w:eastAsia="Times New Roman" w:hAnsi="Verdana" w:cs="Times New Roman"/>
          <w:color w:val="000000"/>
          <w:sz w:val="24"/>
          <w:szCs w:val="24"/>
        </w:rPr>
        <w:t xml:space="preserve"> </w:t>
      </w:r>
    </w:p>
    <w:p w14:paraId="11F087B6" w14:textId="77777777" w:rsidR="004120FD" w:rsidRPr="005812D2" w:rsidRDefault="004120FD" w:rsidP="004120FD">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Mobile Working Tracking Procedure</w:t>
      </w:r>
    </w:p>
    <w:p w14:paraId="5392FD66" w14:textId="3DF763AC" w:rsidR="004120FD" w:rsidRPr="005812D2" w:rsidRDefault="004120FD" w:rsidP="004120FD">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Wireless Access Management Procedure</w:t>
      </w:r>
      <w:r w:rsidR="00FF16DA" w:rsidRPr="005812D2">
        <w:rPr>
          <w:rFonts w:ascii="Verdana" w:eastAsia="Times New Roman" w:hAnsi="Verdana" w:cs="Times New Roman"/>
          <w:color w:val="000000"/>
          <w:sz w:val="24"/>
          <w:szCs w:val="24"/>
        </w:rPr>
        <w:t xml:space="preserve"> </w:t>
      </w:r>
      <w:r w:rsidR="00FF16DA" w:rsidRPr="005812D2">
        <w:rPr>
          <w:rFonts w:ascii="Verdana" w:eastAsia="Times New Roman" w:hAnsi="Verdana" w:cs="Times New Roman"/>
          <w:b/>
          <w:bCs/>
          <w:color w:val="000000"/>
          <w:sz w:val="24"/>
          <w:szCs w:val="24"/>
          <w:highlight w:val="yellow"/>
        </w:rPr>
        <w:sym w:font="Wingdings" w:char="F0DF"/>
      </w:r>
      <w:r w:rsidR="00FF16DA" w:rsidRPr="005812D2">
        <w:rPr>
          <w:rFonts w:ascii="Verdana" w:eastAsia="Times New Roman" w:hAnsi="Verdana" w:cs="Times New Roman"/>
          <w:b/>
          <w:bCs/>
          <w:color w:val="000000"/>
          <w:sz w:val="24"/>
          <w:szCs w:val="24"/>
          <w:highlight w:val="yellow"/>
        </w:rPr>
        <w:t xml:space="preserve"> Use your company’s procedure for this</w:t>
      </w:r>
      <w:r w:rsidR="00FF16DA" w:rsidRPr="005812D2">
        <w:rPr>
          <w:rFonts w:ascii="Verdana" w:eastAsia="Times New Roman" w:hAnsi="Verdana" w:cs="Times New Roman"/>
          <w:color w:val="000000"/>
          <w:sz w:val="24"/>
          <w:szCs w:val="24"/>
        </w:rPr>
        <w:t xml:space="preserve"> </w:t>
      </w:r>
    </w:p>
    <w:p w14:paraId="4910194E" w14:textId="62F5722A" w:rsidR="004120FD" w:rsidRPr="005812D2" w:rsidRDefault="004120FD" w:rsidP="004120FD">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Security Incident and Privacy Breach Response Procedure</w:t>
      </w:r>
      <w:r w:rsidR="00FF16DA" w:rsidRPr="005812D2">
        <w:rPr>
          <w:rFonts w:ascii="Verdana" w:eastAsia="Times New Roman" w:hAnsi="Verdana" w:cs="Times New Roman"/>
          <w:color w:val="000000"/>
          <w:sz w:val="24"/>
          <w:szCs w:val="24"/>
        </w:rPr>
        <w:t xml:space="preserve"> </w:t>
      </w:r>
      <w:r w:rsidR="00FF16DA" w:rsidRPr="005812D2">
        <w:rPr>
          <w:rFonts w:ascii="Verdana" w:eastAsia="Times New Roman" w:hAnsi="Verdana" w:cs="Times New Roman"/>
          <w:b/>
          <w:bCs/>
          <w:color w:val="000000"/>
          <w:sz w:val="24"/>
          <w:szCs w:val="24"/>
          <w:highlight w:val="yellow"/>
        </w:rPr>
        <w:sym w:font="Wingdings" w:char="F0DF"/>
      </w:r>
      <w:r w:rsidR="00FF16DA" w:rsidRPr="005812D2">
        <w:rPr>
          <w:rFonts w:ascii="Verdana" w:eastAsia="Times New Roman" w:hAnsi="Verdana" w:cs="Times New Roman"/>
          <w:b/>
          <w:bCs/>
          <w:color w:val="000000"/>
          <w:sz w:val="24"/>
          <w:szCs w:val="24"/>
          <w:highlight w:val="yellow"/>
        </w:rPr>
        <w:t xml:space="preserve"> Use your company’s procedure for this</w:t>
      </w:r>
    </w:p>
    <w:p w14:paraId="4EE73FA9" w14:textId="3D6CA93C" w:rsidR="003C65F5" w:rsidRPr="005812D2" w:rsidRDefault="004120FD" w:rsidP="004120FD">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Encryption and Cryptography Use and Controls Procedure</w:t>
      </w:r>
      <w:r w:rsidR="003C65F5" w:rsidRPr="005812D2">
        <w:rPr>
          <w:sz w:val="24"/>
          <w:szCs w:val="24"/>
        </w:rPr>
        <w:t xml:space="preserve"> </w:t>
      </w:r>
      <w:r w:rsidR="00FF16DA" w:rsidRPr="005812D2">
        <w:rPr>
          <w:rFonts w:ascii="Verdana" w:eastAsia="Times New Roman" w:hAnsi="Verdana" w:cs="Times New Roman"/>
          <w:b/>
          <w:bCs/>
          <w:color w:val="000000"/>
          <w:sz w:val="24"/>
          <w:szCs w:val="24"/>
          <w:highlight w:val="yellow"/>
        </w:rPr>
        <w:sym w:font="Wingdings" w:char="F0DF"/>
      </w:r>
      <w:r w:rsidR="00FF16DA" w:rsidRPr="005812D2">
        <w:rPr>
          <w:rFonts w:ascii="Verdana" w:eastAsia="Times New Roman" w:hAnsi="Verdana" w:cs="Times New Roman"/>
          <w:b/>
          <w:bCs/>
          <w:color w:val="000000"/>
          <w:sz w:val="24"/>
          <w:szCs w:val="24"/>
          <w:highlight w:val="yellow"/>
        </w:rPr>
        <w:t xml:space="preserve"> Use your company’s procedure for this</w:t>
      </w:r>
    </w:p>
    <w:p w14:paraId="09A7AAB8" w14:textId="1EC17607" w:rsidR="004120FD" w:rsidRPr="005812D2" w:rsidRDefault="003C65F5" w:rsidP="004120FD">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Remote and Mobile Computing Software and Hardware Use Procedure</w:t>
      </w:r>
    </w:p>
    <w:p w14:paraId="7ED99CBE" w14:textId="449F40EC" w:rsidR="00F06F07" w:rsidRPr="005812D2" w:rsidRDefault="00F06F07" w:rsidP="004120FD">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Remote and Mobile Computing IoT Device Use Procedure</w:t>
      </w:r>
    </w:p>
    <w:p w14:paraId="55B0E1CB" w14:textId="3725CCA4" w:rsidR="00E41D4B" w:rsidRPr="005812D2" w:rsidRDefault="00E41D4B" w:rsidP="004120FD">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Electronic Data Storage Device Disposal Procedure</w:t>
      </w:r>
      <w:r w:rsidR="00FF16DA" w:rsidRPr="005812D2">
        <w:rPr>
          <w:rFonts w:ascii="Verdana" w:eastAsia="Times New Roman" w:hAnsi="Verdana" w:cs="Times New Roman"/>
          <w:color w:val="000000"/>
          <w:sz w:val="24"/>
          <w:szCs w:val="24"/>
        </w:rPr>
        <w:t xml:space="preserve"> </w:t>
      </w:r>
      <w:r w:rsidR="00FF16DA" w:rsidRPr="005812D2">
        <w:rPr>
          <w:rFonts w:ascii="Verdana" w:eastAsia="Times New Roman" w:hAnsi="Verdana" w:cs="Times New Roman"/>
          <w:b/>
          <w:bCs/>
          <w:color w:val="000000"/>
          <w:sz w:val="24"/>
          <w:szCs w:val="24"/>
          <w:highlight w:val="yellow"/>
        </w:rPr>
        <w:sym w:font="Wingdings" w:char="F0DF"/>
      </w:r>
      <w:r w:rsidR="00FF16DA" w:rsidRPr="005812D2">
        <w:rPr>
          <w:rFonts w:ascii="Verdana" w:eastAsia="Times New Roman" w:hAnsi="Verdana" w:cs="Times New Roman"/>
          <w:b/>
          <w:bCs/>
          <w:color w:val="000000"/>
          <w:sz w:val="24"/>
          <w:szCs w:val="24"/>
          <w:highlight w:val="yellow"/>
        </w:rPr>
        <w:t xml:space="preserve"> Use your company’s procedure for this</w:t>
      </w:r>
    </w:p>
    <w:p w14:paraId="1D273409" w14:textId="6E51FDDC" w:rsidR="00E41D4B" w:rsidRPr="005812D2" w:rsidRDefault="00E41D4B" w:rsidP="004120FD">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Computing Device Disposal Procedure</w:t>
      </w:r>
      <w:r w:rsidR="00FF16DA" w:rsidRPr="005812D2">
        <w:rPr>
          <w:rFonts w:ascii="Verdana" w:eastAsia="Times New Roman" w:hAnsi="Verdana" w:cs="Times New Roman"/>
          <w:color w:val="000000"/>
          <w:sz w:val="24"/>
          <w:szCs w:val="24"/>
        </w:rPr>
        <w:t xml:space="preserve"> </w:t>
      </w:r>
      <w:r w:rsidR="00FF16DA" w:rsidRPr="005812D2">
        <w:rPr>
          <w:rFonts w:ascii="Verdana" w:eastAsia="Times New Roman" w:hAnsi="Verdana" w:cs="Times New Roman"/>
          <w:b/>
          <w:bCs/>
          <w:color w:val="000000"/>
          <w:sz w:val="24"/>
          <w:szCs w:val="24"/>
          <w:highlight w:val="yellow"/>
        </w:rPr>
        <w:sym w:font="Wingdings" w:char="F0DF"/>
      </w:r>
      <w:r w:rsidR="00FF16DA" w:rsidRPr="005812D2">
        <w:rPr>
          <w:rFonts w:ascii="Verdana" w:eastAsia="Times New Roman" w:hAnsi="Verdana" w:cs="Times New Roman"/>
          <w:b/>
          <w:bCs/>
          <w:color w:val="000000"/>
          <w:sz w:val="24"/>
          <w:szCs w:val="24"/>
          <w:highlight w:val="yellow"/>
        </w:rPr>
        <w:t xml:space="preserve"> Use your company’s procedure for this</w:t>
      </w:r>
    </w:p>
    <w:p w14:paraId="2C8A63F2" w14:textId="3464957A" w:rsidR="00E41D4B" w:rsidRPr="005812D2" w:rsidRDefault="00E41D4B" w:rsidP="004120FD">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Hard Copy information Disposal Procedure.</w:t>
      </w:r>
      <w:r w:rsidR="00FF16DA" w:rsidRPr="005812D2">
        <w:rPr>
          <w:rFonts w:ascii="Verdana" w:eastAsia="Times New Roman" w:hAnsi="Verdana" w:cs="Times New Roman"/>
          <w:color w:val="000000"/>
          <w:sz w:val="24"/>
          <w:szCs w:val="24"/>
        </w:rPr>
        <w:t xml:space="preserve"> </w:t>
      </w:r>
      <w:r w:rsidR="00FF16DA" w:rsidRPr="005812D2">
        <w:rPr>
          <w:rFonts w:ascii="Verdana" w:eastAsia="Times New Roman" w:hAnsi="Verdana" w:cs="Times New Roman"/>
          <w:b/>
          <w:bCs/>
          <w:color w:val="000000"/>
          <w:sz w:val="24"/>
          <w:szCs w:val="24"/>
          <w:highlight w:val="yellow"/>
        </w:rPr>
        <w:sym w:font="Wingdings" w:char="F0DF"/>
      </w:r>
      <w:r w:rsidR="00FF16DA" w:rsidRPr="005812D2">
        <w:rPr>
          <w:rFonts w:ascii="Verdana" w:eastAsia="Times New Roman" w:hAnsi="Verdana" w:cs="Times New Roman"/>
          <w:b/>
          <w:bCs/>
          <w:color w:val="000000"/>
          <w:sz w:val="24"/>
          <w:szCs w:val="24"/>
          <w:highlight w:val="yellow"/>
        </w:rPr>
        <w:t xml:space="preserve"> Use your company’s procedure for this</w:t>
      </w:r>
    </w:p>
    <w:p w14:paraId="004CFF1C" w14:textId="061790FC" w:rsidR="004120FD" w:rsidRDefault="004120FD" w:rsidP="00793010">
      <w:pPr>
        <w:pStyle w:val="Heading20"/>
      </w:pPr>
      <w:r w:rsidRPr="004120FD">
        <w:t xml:space="preserve">Regulations and/or Standards Related </w:t>
      </w:r>
      <w:r w:rsidR="00771623" w:rsidRPr="004120FD">
        <w:t>to</w:t>
      </w:r>
      <w:r w:rsidRPr="004120FD">
        <w:t xml:space="preserve"> This Policy</w:t>
      </w:r>
    </w:p>
    <w:p w14:paraId="5121D8B4" w14:textId="1A3A1969" w:rsidR="00771623" w:rsidRPr="005812D2" w:rsidRDefault="00771623" w:rsidP="004120FD">
      <w:pPr>
        <w:spacing w:before="100" w:beforeAutospacing="1" w:after="100" w:afterAutospacing="1" w:line="240" w:lineRule="auto"/>
        <w:outlineLvl w:val="2"/>
        <w:rPr>
          <w:rFonts w:ascii="Verdana" w:eastAsia="Times New Roman" w:hAnsi="Verdana" w:cs="Times New Roman"/>
          <w:color w:val="000000"/>
          <w:sz w:val="24"/>
          <w:szCs w:val="24"/>
        </w:rPr>
      </w:pPr>
      <w:bookmarkStart w:id="13" w:name="_Toc35782942"/>
      <w:r w:rsidRPr="005812D2">
        <w:rPr>
          <w:rFonts w:ascii="Verdana" w:eastAsia="Times New Roman" w:hAnsi="Verdana" w:cs="Times New Roman"/>
          <w:b/>
          <w:bCs/>
          <w:i/>
          <w:iCs/>
          <w:color w:val="000000"/>
          <w:sz w:val="24"/>
          <w:szCs w:val="24"/>
        </w:rPr>
        <w:t>A few</w:t>
      </w:r>
      <w:r w:rsidRPr="005812D2">
        <w:rPr>
          <w:rFonts w:ascii="Verdana" w:eastAsia="Times New Roman" w:hAnsi="Verdana" w:cs="Times New Roman"/>
          <w:color w:val="000000"/>
          <w:sz w:val="24"/>
          <w:szCs w:val="24"/>
        </w:rPr>
        <w:t xml:space="preserve"> of the standard</w:t>
      </w:r>
      <w:r w:rsidR="00834D01" w:rsidRPr="005812D2">
        <w:rPr>
          <w:rFonts w:ascii="Verdana" w:eastAsia="Times New Roman" w:hAnsi="Verdana" w:cs="Times New Roman"/>
          <w:color w:val="000000"/>
          <w:sz w:val="24"/>
          <w:szCs w:val="24"/>
        </w:rPr>
        <w:t>s</w:t>
      </w:r>
      <w:r w:rsidRPr="005812D2">
        <w:rPr>
          <w:rFonts w:ascii="Verdana" w:eastAsia="Times New Roman" w:hAnsi="Verdana" w:cs="Times New Roman"/>
          <w:color w:val="000000"/>
          <w:sz w:val="24"/>
          <w:szCs w:val="24"/>
        </w:rPr>
        <w:t>, regulations and laws that these policies support and map to include:</w:t>
      </w:r>
      <w:bookmarkEnd w:id="13"/>
    </w:p>
    <w:p w14:paraId="2E353129" w14:textId="77777777" w:rsidR="00A147E6" w:rsidRPr="005812D2" w:rsidRDefault="00A147E6" w:rsidP="004120F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EU General Data Protection Regulation (GDPR)</w:t>
      </w:r>
    </w:p>
    <w:p w14:paraId="5EBC5C94" w14:textId="172F8C5C" w:rsidR="00A147E6" w:rsidRPr="005812D2" w:rsidRDefault="00A147E6" w:rsidP="004120F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Health Insurance Portability and Accountability Act (HIPAA)</w:t>
      </w:r>
    </w:p>
    <w:p w14:paraId="162859CD" w14:textId="59083B9B" w:rsidR="00A147E6" w:rsidRPr="005812D2" w:rsidRDefault="00A147E6" w:rsidP="004120F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California Consumer Privacy Act (CCPA)</w:t>
      </w:r>
    </w:p>
    <w:p w14:paraId="24E3735F" w14:textId="49ABCBF5" w:rsidR="004120FD" w:rsidRPr="005812D2" w:rsidRDefault="002B3181" w:rsidP="004120F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 xml:space="preserve">NIST </w:t>
      </w:r>
      <w:r w:rsidR="00C36C87" w:rsidRPr="005812D2">
        <w:rPr>
          <w:rFonts w:ascii="Verdana" w:eastAsia="Times New Roman" w:hAnsi="Verdana" w:cs="Times New Roman"/>
          <w:color w:val="000000"/>
          <w:sz w:val="24"/>
          <w:szCs w:val="24"/>
        </w:rPr>
        <w:t xml:space="preserve">Cyber Security </w:t>
      </w:r>
      <w:r w:rsidR="004120FD" w:rsidRPr="005812D2">
        <w:rPr>
          <w:rFonts w:ascii="Verdana" w:eastAsia="Times New Roman" w:hAnsi="Verdana" w:cs="Times New Roman"/>
          <w:color w:val="000000"/>
          <w:sz w:val="24"/>
          <w:szCs w:val="24"/>
        </w:rPr>
        <w:t xml:space="preserve">Framework </w:t>
      </w:r>
      <w:r w:rsidR="00C36C87" w:rsidRPr="005812D2">
        <w:rPr>
          <w:rFonts w:ascii="Verdana" w:eastAsia="Times New Roman" w:hAnsi="Verdana" w:cs="Times New Roman"/>
          <w:color w:val="000000"/>
          <w:sz w:val="24"/>
          <w:szCs w:val="24"/>
        </w:rPr>
        <w:t>v1.1</w:t>
      </w:r>
    </w:p>
    <w:p w14:paraId="44CDBEB5" w14:textId="77777777" w:rsidR="004120FD" w:rsidRPr="005812D2" w:rsidRDefault="004120FD" w:rsidP="004120F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ISO/IEC 27001 </w:t>
      </w:r>
    </w:p>
    <w:p w14:paraId="2419FAA6" w14:textId="63543181" w:rsidR="004120FD" w:rsidRPr="005812D2" w:rsidRDefault="004120FD" w:rsidP="004120F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ISO/IEC 27002</w:t>
      </w:r>
      <w:r w:rsidR="00A96CD1" w:rsidRPr="005812D2">
        <w:rPr>
          <w:rFonts w:ascii="Verdana" w:eastAsia="Times New Roman" w:hAnsi="Verdana" w:cs="Times New Roman"/>
          <w:color w:val="000000"/>
          <w:sz w:val="24"/>
          <w:szCs w:val="24"/>
        </w:rPr>
        <w:t xml:space="preserve"> </w:t>
      </w:r>
    </w:p>
    <w:p w14:paraId="13B1846E" w14:textId="5EFAC0DB" w:rsidR="004120FD" w:rsidRPr="005812D2" w:rsidRDefault="004120FD" w:rsidP="004120F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5812D2">
        <w:rPr>
          <w:rFonts w:ascii="Verdana" w:eastAsia="Times New Roman" w:hAnsi="Verdana" w:cs="Times New Roman"/>
          <w:color w:val="000000"/>
          <w:sz w:val="24"/>
          <w:szCs w:val="24"/>
        </w:rPr>
        <w:t>NIST SP 800-124</w:t>
      </w:r>
      <w:r w:rsidR="00C36C87" w:rsidRPr="005812D2">
        <w:rPr>
          <w:rFonts w:ascii="Verdana" w:eastAsia="Times New Roman" w:hAnsi="Verdana" w:cs="Times New Roman"/>
          <w:color w:val="000000"/>
          <w:sz w:val="24"/>
          <w:szCs w:val="24"/>
        </w:rPr>
        <w:t xml:space="preserve"> rev 1</w:t>
      </w:r>
      <w:r w:rsidRPr="005812D2">
        <w:rPr>
          <w:rFonts w:ascii="Verdana" w:eastAsia="Times New Roman" w:hAnsi="Verdana" w:cs="Times New Roman"/>
          <w:color w:val="000000"/>
          <w:sz w:val="24"/>
          <w:szCs w:val="24"/>
        </w:rPr>
        <w:t>: Guidelines for Managing and Securing Mobile Devices in the Enterprise</w:t>
      </w:r>
    </w:p>
    <w:p w14:paraId="05CC2565" w14:textId="1390DF23" w:rsidR="0014085F" w:rsidRDefault="004120FD" w:rsidP="0014085F">
      <w:pPr>
        <w:pStyle w:val="Heading20"/>
      </w:pPr>
      <w:r w:rsidRPr="004120FD">
        <w:rPr>
          <w:rFonts w:ascii="Verdana" w:eastAsia="Times New Roman" w:hAnsi="Verdana" w:cs="Times New Roman"/>
          <w:color w:val="000000"/>
          <w:sz w:val="17"/>
          <w:szCs w:val="17"/>
        </w:rPr>
        <w:t> </w:t>
      </w:r>
      <w:r w:rsidR="0014085F">
        <w:t>Resources to Support Requirements in this Policy</w:t>
      </w:r>
    </w:p>
    <w:p w14:paraId="30151B2A" w14:textId="7DE04600" w:rsidR="008008EC" w:rsidRDefault="0014085F" w:rsidP="00EC7A59">
      <w:pPr>
        <w:spacing w:before="100" w:beforeAutospacing="1" w:after="100" w:afterAutospacing="1" w:line="240" w:lineRule="auto"/>
      </w:pPr>
      <w:r w:rsidRPr="00602611">
        <w:rPr>
          <w:rFonts w:ascii="Verdana" w:eastAsia="Times New Roman" w:hAnsi="Verdana" w:cs="Times New Roman"/>
          <w:color w:val="000000"/>
          <w:sz w:val="24"/>
          <w:szCs w:val="24"/>
        </w:rPr>
        <w:t xml:space="preserve">See the information from </w:t>
      </w:r>
      <w:r w:rsidR="007136FF" w:rsidRPr="00602611">
        <w:rPr>
          <w:rFonts w:ascii="Verdana" w:eastAsia="Times New Roman" w:hAnsi="Verdana" w:cs="Times New Roman"/>
          <w:color w:val="000000"/>
          <w:sz w:val="24"/>
          <w:szCs w:val="24"/>
        </w:rPr>
        <w:t>Privacy Security Brainiacs</w:t>
      </w:r>
      <w:r w:rsidRPr="00602611">
        <w:rPr>
          <w:rFonts w:ascii="Verdana" w:eastAsia="Times New Roman" w:hAnsi="Verdana" w:cs="Times New Roman"/>
          <w:color w:val="000000"/>
          <w:sz w:val="24"/>
          <w:szCs w:val="24"/>
        </w:rPr>
        <w:t xml:space="preserve"> on </w:t>
      </w:r>
      <w:hyperlink r:id="rId10" w:history="1">
        <w:r w:rsidR="00602611" w:rsidRPr="00602611">
          <w:rPr>
            <w:rStyle w:val="Hyperlink"/>
            <w:rFonts w:ascii="Verdana" w:hAnsi="Verdana" w:cstheme="minorHAnsi"/>
            <w:sz w:val="24"/>
            <w:szCs w:val="24"/>
          </w:rPr>
          <w:t>https://privacysecuritybrainiacs.com/free-resources/remote-working/</w:t>
        </w:r>
      </w:hyperlink>
      <w:r w:rsidR="00602611" w:rsidRPr="00602611">
        <w:rPr>
          <w:rFonts w:ascii="Verdana" w:hAnsi="Verdana" w:cstheme="minorHAnsi"/>
          <w:sz w:val="24"/>
          <w:szCs w:val="24"/>
        </w:rPr>
        <w:t xml:space="preserve"> </w:t>
      </w:r>
      <w:r w:rsidRPr="00602611">
        <w:rPr>
          <w:rFonts w:ascii="Verdana" w:eastAsia="Times New Roman" w:hAnsi="Verdana" w:cs="Times New Roman"/>
          <w:color w:val="000000"/>
          <w:sz w:val="24"/>
          <w:szCs w:val="24"/>
        </w:rPr>
        <w:t>for information to support the policies above, as well as for supporting procedures, standards, tools, etc.</w:t>
      </w:r>
      <w:r w:rsidR="00EC7A59">
        <w:rPr>
          <w:rFonts w:ascii="Verdana" w:eastAsia="Times New Roman" w:hAnsi="Verdana" w:cs="Times New Roman"/>
          <w:color w:val="000000"/>
          <w:sz w:val="24"/>
          <w:szCs w:val="24"/>
        </w:rPr>
        <w:t xml:space="preserve"> Information will be added to this site periodically over time, so check back often, or sign up to get notices when new documents and tools are available.</w:t>
      </w:r>
      <w:r w:rsidR="00EC7A59">
        <w:t xml:space="preserve"> </w:t>
      </w:r>
    </w:p>
    <w:sectPr w:rsidR="008008EC" w:rsidSect="002C0CCC">
      <w:headerReference w:type="even" r:id="rId11"/>
      <w:headerReference w:type="default" r:id="rId12"/>
      <w:footerReference w:type="default" r:id="rId13"/>
      <w:headerReference w:type="first" r:id="rId14"/>
      <w:pgSz w:w="12240" w:h="15840"/>
      <w:pgMar w:top="990" w:right="1080" w:bottom="630" w:left="99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E06AD" w14:textId="77777777" w:rsidR="001B0169" w:rsidRDefault="001B0169" w:rsidP="004120FD">
      <w:pPr>
        <w:spacing w:after="0" w:line="240" w:lineRule="auto"/>
      </w:pPr>
      <w:r>
        <w:separator/>
      </w:r>
    </w:p>
  </w:endnote>
  <w:endnote w:type="continuationSeparator" w:id="0">
    <w:p w14:paraId="15FB67D5" w14:textId="77777777" w:rsidR="001B0169" w:rsidRDefault="001B0169" w:rsidP="0041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843058"/>
      <w:docPartObj>
        <w:docPartGallery w:val="Page Numbers (Bottom of Page)"/>
        <w:docPartUnique/>
      </w:docPartObj>
    </w:sdtPr>
    <w:sdtEndPr>
      <w:rPr>
        <w:noProof/>
      </w:rPr>
    </w:sdtEndPr>
    <w:sdtContent>
      <w:p w14:paraId="4AA31D03" w14:textId="105DAD6E" w:rsidR="00350636" w:rsidRDefault="003506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0A6571" w14:textId="77777777" w:rsidR="00350636" w:rsidRDefault="00350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04FFF" w14:textId="77777777" w:rsidR="001B0169" w:rsidRDefault="001B0169" w:rsidP="004120FD">
      <w:pPr>
        <w:spacing w:after="0" w:line="240" w:lineRule="auto"/>
      </w:pPr>
      <w:r>
        <w:separator/>
      </w:r>
    </w:p>
  </w:footnote>
  <w:footnote w:type="continuationSeparator" w:id="0">
    <w:p w14:paraId="3F25D1FB" w14:textId="77777777" w:rsidR="001B0169" w:rsidRDefault="001B0169" w:rsidP="0041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60A7" w14:textId="538018A7" w:rsidR="00350636" w:rsidRDefault="001B0169">
    <w:pPr>
      <w:pStyle w:val="Header"/>
    </w:pPr>
    <w:r>
      <w:rPr>
        <w:noProof/>
      </w:rPr>
      <w:pict w14:anchorId="170FC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5063" o:spid="_x0000_s2053" type="#_x0000_t136" style="position:absolute;margin-left:0;margin-top:0;width:783pt;height:44.25pt;rotation:315;z-index:-251655168;mso-position-horizontal:center;mso-position-horizontal-relative:margin;mso-position-vertical:center;mso-position-vertical-relative:margin" o:allowincell="f" fillcolor="silver" stroked="f">
          <v:fill opacity=".5"/>
          <v:textpath style="font-family:&quot;Calibri&quot;" string="Compliments of The Privacy Professor(R) Consultan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57E7" w14:textId="71147659" w:rsidR="00350636" w:rsidRDefault="001B0169" w:rsidP="004120FD">
    <w:pPr>
      <w:pStyle w:val="Header"/>
      <w:jc w:val="center"/>
    </w:pPr>
    <w:r>
      <w:rPr>
        <w:noProof/>
      </w:rPr>
      <w:pict w14:anchorId="61576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5064" o:spid="_x0000_s2054" type="#_x0000_t136" style="position:absolute;left:0;text-align:left;margin-left:0;margin-top:0;width:783pt;height:44.25pt;rotation:315;z-index:-251653120;mso-position-horizontal:center;mso-position-horizontal-relative:margin;mso-position-vertical:center;mso-position-vertical-relative:margin" o:allowincell="f" fillcolor="silver" stroked="f">
          <v:fill opacity=".5"/>
          <v:textpath style="font-family:&quot;Calibri&quot;" string="Compliments of The Privacy Professor(R) Consultancy"/>
          <w10:wrap anchorx="margin" anchory="margin"/>
        </v:shape>
      </w:pict>
    </w:r>
    <w:r w:rsidR="00350636">
      <w:rPr>
        <w:noProof/>
      </w:rPr>
      <w:drawing>
        <wp:inline distT="0" distB="0" distL="0" distR="0" wp14:anchorId="302D1579" wp14:editId="0593081A">
          <wp:extent cx="1714500" cy="592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vacy Professor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728345" cy="597158"/>
                  </a:xfrm>
                  <a:prstGeom prst="rect">
                    <a:avLst/>
                  </a:prstGeom>
                </pic:spPr>
              </pic:pic>
            </a:graphicData>
          </a:graphic>
        </wp:inline>
      </w:drawing>
    </w:r>
  </w:p>
  <w:p w14:paraId="7CCB261D" w14:textId="77777777" w:rsidR="00350636" w:rsidRDefault="00350636" w:rsidP="004120FD">
    <w:pPr>
      <w:pStyle w:val="Header"/>
      <w:jc w:val="center"/>
    </w:pPr>
    <w:r>
      <w:t>This free set of policies provided by The Privacy Professor consultancy.</w:t>
    </w:r>
  </w:p>
  <w:p w14:paraId="4D7F5FA1" w14:textId="4B4A4BC7" w:rsidR="00350636" w:rsidRDefault="00350636" w:rsidP="004120FD">
    <w:pPr>
      <w:pStyle w:val="Header"/>
      <w:jc w:val="center"/>
    </w:pPr>
    <w:r>
      <w:t xml:space="preserve">Accompanying set of procedures </w:t>
    </w:r>
    <w:r w:rsidR="00315C79">
      <w:t xml:space="preserve">&amp; other resources </w:t>
    </w:r>
    <w:r>
      <w:t>available at https://www.</w:t>
    </w:r>
    <w:r w:rsidR="00315C79">
      <w:t>privacysecuritybrainiacs.com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F81EC" w14:textId="116F2C1E" w:rsidR="00350636" w:rsidRDefault="001B0169">
    <w:pPr>
      <w:pStyle w:val="Header"/>
    </w:pPr>
    <w:r>
      <w:rPr>
        <w:noProof/>
      </w:rPr>
      <w:pict w14:anchorId="2FBA1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5062" o:spid="_x0000_s2052" type="#_x0000_t136" style="position:absolute;margin-left:0;margin-top:0;width:783pt;height:44.25pt;rotation:315;z-index:-251657216;mso-position-horizontal:center;mso-position-horizontal-relative:margin;mso-position-vertical:center;mso-position-vertical-relative:margin" o:allowincell="f" fillcolor="silver" stroked="f">
          <v:fill opacity=".5"/>
          <v:textpath style="font-family:&quot;Calibri&quot;" string="Compliments of The Privacy Professor(R) Consultan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7133"/>
    <w:multiLevelType w:val="hybridMultilevel"/>
    <w:tmpl w:val="A4AE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0F95"/>
    <w:multiLevelType w:val="multilevel"/>
    <w:tmpl w:val="AF1A2CD8"/>
    <w:lvl w:ilvl="0">
      <w:start w:val="1"/>
      <w:numFmt w:val="decimal"/>
      <w:lvlText w:val="%1."/>
      <w:lvlJc w:val="left"/>
      <w:pPr>
        <w:ind w:left="375" w:hanging="37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6C20C6"/>
    <w:multiLevelType w:val="hybridMultilevel"/>
    <w:tmpl w:val="28EE7E74"/>
    <w:lvl w:ilvl="0" w:tplc="3A52D244">
      <w:start w:val="19"/>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3923"/>
    <w:multiLevelType w:val="multilevel"/>
    <w:tmpl w:val="665E9094"/>
    <w:lvl w:ilvl="0">
      <w:start w:val="1"/>
      <w:numFmt w:val="decimal"/>
      <w:lvlText w:val="%1."/>
      <w:lvlJc w:val="left"/>
      <w:pPr>
        <w:ind w:left="720" w:hanging="360"/>
      </w:pPr>
      <w:rPr>
        <w:rFonts w:hint="default"/>
        <w:b/>
        <w:i w:val="0"/>
        <w:sz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4E95BF1"/>
    <w:multiLevelType w:val="multilevel"/>
    <w:tmpl w:val="FE8AC270"/>
    <w:lvl w:ilvl="0">
      <w:start w:val="1"/>
      <w:numFmt w:val="decimal"/>
      <w:lvlText w:val="6.%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7460B55"/>
    <w:multiLevelType w:val="multilevel"/>
    <w:tmpl w:val="D730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72C4C"/>
    <w:multiLevelType w:val="multilevel"/>
    <w:tmpl w:val="528429E0"/>
    <w:lvl w:ilvl="0">
      <w:start w:val="6"/>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F21526"/>
    <w:multiLevelType w:val="multilevel"/>
    <w:tmpl w:val="16EEE934"/>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AC82775"/>
    <w:multiLevelType w:val="multilevel"/>
    <w:tmpl w:val="061CB36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F455B57"/>
    <w:multiLevelType w:val="multilevel"/>
    <w:tmpl w:val="50C2744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4476CC"/>
    <w:multiLevelType w:val="multilevel"/>
    <w:tmpl w:val="7D640D20"/>
    <w:lvl w:ilvl="0">
      <w:start w:val="1"/>
      <w:numFmt w:val="decimal"/>
      <w:lvlText w:val="%1."/>
      <w:lvlJc w:val="left"/>
      <w:pPr>
        <w:ind w:left="720" w:hanging="360"/>
      </w:pPr>
      <w:rPr>
        <w:rFonts w:hint="default"/>
        <w:sz w:val="1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08544AE"/>
    <w:multiLevelType w:val="multilevel"/>
    <w:tmpl w:val="0C2EA432"/>
    <w:lvl w:ilvl="0">
      <w:start w:val="1"/>
      <w:numFmt w:val="decimal"/>
      <w:lvlText w:val="%1."/>
      <w:lvlJc w:val="left"/>
      <w:pPr>
        <w:ind w:left="720" w:hanging="360"/>
      </w:pPr>
      <w:rPr>
        <w:rFonts w:hint="default"/>
        <w:sz w:val="1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3F65909"/>
    <w:multiLevelType w:val="hybridMultilevel"/>
    <w:tmpl w:val="EA2E8768"/>
    <w:lvl w:ilvl="0" w:tplc="C10686F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53F71"/>
    <w:multiLevelType w:val="hybridMultilevel"/>
    <w:tmpl w:val="16EE2514"/>
    <w:lvl w:ilvl="0" w:tplc="C10686F4">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373530"/>
    <w:multiLevelType w:val="hybridMultilevel"/>
    <w:tmpl w:val="485C4136"/>
    <w:lvl w:ilvl="0" w:tplc="4E90394A">
      <w:start w:val="2"/>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E7884"/>
    <w:multiLevelType w:val="hybridMultilevel"/>
    <w:tmpl w:val="77964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DB49D7"/>
    <w:multiLevelType w:val="hybridMultilevel"/>
    <w:tmpl w:val="CCFEA190"/>
    <w:lvl w:ilvl="0" w:tplc="40D8F9C4">
      <w:start w:val="9"/>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66624"/>
    <w:multiLevelType w:val="hybridMultilevel"/>
    <w:tmpl w:val="A2F86CFC"/>
    <w:lvl w:ilvl="0" w:tplc="C10686F4">
      <w:start w:val="1"/>
      <w:numFmt w:val="decimal"/>
      <w:lvlText w:val="6.%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A85EC3"/>
    <w:multiLevelType w:val="multilevel"/>
    <w:tmpl w:val="3902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E4AF2"/>
    <w:multiLevelType w:val="hybridMultilevel"/>
    <w:tmpl w:val="D730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96978"/>
    <w:multiLevelType w:val="multilevel"/>
    <w:tmpl w:val="D73009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B6C680E"/>
    <w:multiLevelType w:val="hybridMultilevel"/>
    <w:tmpl w:val="6A467EE6"/>
    <w:lvl w:ilvl="0" w:tplc="7722D78E">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710CFC"/>
    <w:multiLevelType w:val="hybridMultilevel"/>
    <w:tmpl w:val="6A00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85848"/>
    <w:multiLevelType w:val="hybridMultilevel"/>
    <w:tmpl w:val="8460E65A"/>
    <w:lvl w:ilvl="0" w:tplc="A5202542">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04515"/>
    <w:multiLevelType w:val="multilevel"/>
    <w:tmpl w:val="528429E0"/>
    <w:lvl w:ilvl="0">
      <w:start w:val="6"/>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17909F3"/>
    <w:multiLevelType w:val="multilevel"/>
    <w:tmpl w:val="C5CEFC46"/>
    <w:lvl w:ilvl="0">
      <w:start w:val="1"/>
      <w:numFmt w:val="decimal"/>
      <w:lvlText w:val="%1.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C45E5E"/>
    <w:multiLevelType w:val="multilevel"/>
    <w:tmpl w:val="528429E0"/>
    <w:lvl w:ilvl="0">
      <w:start w:val="6"/>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57F4B59"/>
    <w:multiLevelType w:val="hybridMultilevel"/>
    <w:tmpl w:val="A55E94F6"/>
    <w:lvl w:ilvl="0" w:tplc="04A48354">
      <w:start w:val="12"/>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33429D"/>
    <w:multiLevelType w:val="hybridMultilevel"/>
    <w:tmpl w:val="4EBCF0EC"/>
    <w:lvl w:ilvl="0" w:tplc="4860FCF0">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734E44"/>
    <w:multiLevelType w:val="multilevel"/>
    <w:tmpl w:val="A9F0FE28"/>
    <w:lvl w:ilvl="0">
      <w:start w:val="1"/>
      <w:numFmt w:val="decimal"/>
      <w:lvlText w:val="%1."/>
      <w:lvlJc w:val="left"/>
      <w:pPr>
        <w:ind w:left="1080" w:hanging="360"/>
      </w:pPr>
      <w:rPr>
        <w:rFonts w:hint="default"/>
        <w:sz w:val="24"/>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30" w15:restartNumberingAfterBreak="0">
    <w:nsid w:val="4F867EBE"/>
    <w:multiLevelType w:val="hybridMultilevel"/>
    <w:tmpl w:val="11EAA54A"/>
    <w:lvl w:ilvl="0" w:tplc="1EE0C0B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23882"/>
    <w:multiLevelType w:val="hybridMultilevel"/>
    <w:tmpl w:val="88F8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60036"/>
    <w:multiLevelType w:val="multilevel"/>
    <w:tmpl w:val="061CB36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ABD4D35"/>
    <w:multiLevelType w:val="hybridMultilevel"/>
    <w:tmpl w:val="BF6AF816"/>
    <w:lvl w:ilvl="0" w:tplc="C10686F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50815"/>
    <w:multiLevelType w:val="hybridMultilevel"/>
    <w:tmpl w:val="86AE4A50"/>
    <w:lvl w:ilvl="0" w:tplc="A3EC155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75B6F"/>
    <w:multiLevelType w:val="multilevel"/>
    <w:tmpl w:val="CFB88328"/>
    <w:lvl w:ilvl="0">
      <w:start w:val="1"/>
      <w:numFmt w:val="decimal"/>
      <w:lvlText w:val="%1."/>
      <w:lvlJc w:val="left"/>
      <w:pPr>
        <w:ind w:left="375" w:hanging="375"/>
      </w:pPr>
      <w:rPr>
        <w:rFonts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3481584"/>
    <w:multiLevelType w:val="hybridMultilevel"/>
    <w:tmpl w:val="2E8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A422F"/>
    <w:multiLevelType w:val="multilevel"/>
    <w:tmpl w:val="8DAC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5D2158"/>
    <w:multiLevelType w:val="multilevel"/>
    <w:tmpl w:val="A986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BB2580"/>
    <w:multiLevelType w:val="hybridMultilevel"/>
    <w:tmpl w:val="C5EC892A"/>
    <w:lvl w:ilvl="0" w:tplc="A3EC155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A293C"/>
    <w:multiLevelType w:val="multilevel"/>
    <w:tmpl w:val="4F000A6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227B1F"/>
    <w:multiLevelType w:val="hybridMultilevel"/>
    <w:tmpl w:val="40C645BE"/>
    <w:lvl w:ilvl="0" w:tplc="C10686F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E472DC"/>
    <w:multiLevelType w:val="hybridMultilevel"/>
    <w:tmpl w:val="89A87E2A"/>
    <w:lvl w:ilvl="0" w:tplc="E83A80C8">
      <w:start w:val="24"/>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26702"/>
    <w:multiLevelType w:val="hybridMultilevel"/>
    <w:tmpl w:val="2A184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E343AD"/>
    <w:multiLevelType w:val="hybridMultilevel"/>
    <w:tmpl w:val="D7880CC0"/>
    <w:lvl w:ilvl="0" w:tplc="8688B1F0">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
  </w:num>
  <w:num w:numId="3">
    <w:abstractNumId w:val="18"/>
  </w:num>
  <w:num w:numId="4">
    <w:abstractNumId w:val="37"/>
  </w:num>
  <w:num w:numId="5">
    <w:abstractNumId w:val="36"/>
  </w:num>
  <w:num w:numId="6">
    <w:abstractNumId w:val="23"/>
  </w:num>
  <w:num w:numId="7">
    <w:abstractNumId w:val="19"/>
  </w:num>
  <w:num w:numId="8">
    <w:abstractNumId w:val="35"/>
  </w:num>
  <w:num w:numId="9">
    <w:abstractNumId w:val="20"/>
  </w:num>
  <w:num w:numId="10">
    <w:abstractNumId w:val="25"/>
  </w:num>
  <w:num w:numId="11">
    <w:abstractNumId w:val="10"/>
  </w:num>
  <w:num w:numId="12">
    <w:abstractNumId w:val="21"/>
  </w:num>
  <w:num w:numId="13">
    <w:abstractNumId w:val="14"/>
  </w:num>
  <w:num w:numId="14">
    <w:abstractNumId w:val="28"/>
  </w:num>
  <w:num w:numId="15">
    <w:abstractNumId w:val="29"/>
  </w:num>
  <w:num w:numId="16">
    <w:abstractNumId w:val="11"/>
  </w:num>
  <w:num w:numId="17">
    <w:abstractNumId w:val="3"/>
  </w:num>
  <w:num w:numId="18">
    <w:abstractNumId w:val="43"/>
  </w:num>
  <w:num w:numId="19">
    <w:abstractNumId w:val="32"/>
  </w:num>
  <w:num w:numId="20">
    <w:abstractNumId w:val="44"/>
  </w:num>
  <w:num w:numId="21">
    <w:abstractNumId w:val="39"/>
  </w:num>
  <w:num w:numId="22">
    <w:abstractNumId w:val="34"/>
  </w:num>
  <w:num w:numId="23">
    <w:abstractNumId w:val="8"/>
  </w:num>
  <w:num w:numId="24">
    <w:abstractNumId w:val="33"/>
  </w:num>
  <w:num w:numId="25">
    <w:abstractNumId w:val="13"/>
  </w:num>
  <w:num w:numId="26">
    <w:abstractNumId w:val="6"/>
  </w:num>
  <w:num w:numId="27">
    <w:abstractNumId w:val="26"/>
  </w:num>
  <w:num w:numId="28">
    <w:abstractNumId w:val="24"/>
  </w:num>
  <w:num w:numId="29">
    <w:abstractNumId w:val="4"/>
  </w:num>
  <w:num w:numId="30">
    <w:abstractNumId w:val="9"/>
  </w:num>
  <w:num w:numId="31">
    <w:abstractNumId w:val="17"/>
  </w:num>
  <w:num w:numId="32">
    <w:abstractNumId w:val="27"/>
  </w:num>
  <w:num w:numId="33">
    <w:abstractNumId w:val="15"/>
  </w:num>
  <w:num w:numId="34">
    <w:abstractNumId w:val="22"/>
  </w:num>
  <w:num w:numId="35">
    <w:abstractNumId w:val="31"/>
  </w:num>
  <w:num w:numId="36">
    <w:abstractNumId w:val="0"/>
  </w:num>
  <w:num w:numId="37">
    <w:abstractNumId w:val="7"/>
  </w:num>
  <w:num w:numId="38">
    <w:abstractNumId w:val="30"/>
  </w:num>
  <w:num w:numId="39">
    <w:abstractNumId w:val="1"/>
  </w:num>
  <w:num w:numId="40">
    <w:abstractNumId w:val="41"/>
  </w:num>
  <w:num w:numId="41">
    <w:abstractNumId w:val="2"/>
  </w:num>
  <w:num w:numId="42">
    <w:abstractNumId w:val="12"/>
  </w:num>
  <w:num w:numId="43">
    <w:abstractNumId w:val="42"/>
  </w:num>
  <w:num w:numId="44">
    <w:abstractNumId w:val="4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FD"/>
    <w:rsid w:val="00022C80"/>
    <w:rsid w:val="00056C10"/>
    <w:rsid w:val="00062667"/>
    <w:rsid w:val="000E2EE1"/>
    <w:rsid w:val="00107CF6"/>
    <w:rsid w:val="0014085F"/>
    <w:rsid w:val="00196CF9"/>
    <w:rsid w:val="001B0169"/>
    <w:rsid w:val="001B6D02"/>
    <w:rsid w:val="001E6DE6"/>
    <w:rsid w:val="0020731B"/>
    <w:rsid w:val="002A6F4D"/>
    <w:rsid w:val="002B3181"/>
    <w:rsid w:val="002C0CCC"/>
    <w:rsid w:val="002D5FBC"/>
    <w:rsid w:val="00315C79"/>
    <w:rsid w:val="00322886"/>
    <w:rsid w:val="00326AAD"/>
    <w:rsid w:val="00334F46"/>
    <w:rsid w:val="00350636"/>
    <w:rsid w:val="003C65F5"/>
    <w:rsid w:val="004120FD"/>
    <w:rsid w:val="00435621"/>
    <w:rsid w:val="00484AF6"/>
    <w:rsid w:val="00494D9B"/>
    <w:rsid w:val="004A05FC"/>
    <w:rsid w:val="004B5148"/>
    <w:rsid w:val="00507595"/>
    <w:rsid w:val="005123A2"/>
    <w:rsid w:val="00535527"/>
    <w:rsid w:val="005672EE"/>
    <w:rsid w:val="00576C4B"/>
    <w:rsid w:val="005812D2"/>
    <w:rsid w:val="0059783A"/>
    <w:rsid w:val="005C262A"/>
    <w:rsid w:val="00602611"/>
    <w:rsid w:val="006049C4"/>
    <w:rsid w:val="00611245"/>
    <w:rsid w:val="0062411B"/>
    <w:rsid w:val="00674C8C"/>
    <w:rsid w:val="00676317"/>
    <w:rsid w:val="006A431A"/>
    <w:rsid w:val="006B517D"/>
    <w:rsid w:val="006C10A3"/>
    <w:rsid w:val="006C6B1D"/>
    <w:rsid w:val="006F02F1"/>
    <w:rsid w:val="007136FF"/>
    <w:rsid w:val="00762A12"/>
    <w:rsid w:val="00771623"/>
    <w:rsid w:val="00773655"/>
    <w:rsid w:val="00773BDA"/>
    <w:rsid w:val="00793010"/>
    <w:rsid w:val="007A2335"/>
    <w:rsid w:val="007E67CA"/>
    <w:rsid w:val="008008EC"/>
    <w:rsid w:val="00826C4C"/>
    <w:rsid w:val="00834D01"/>
    <w:rsid w:val="008407B5"/>
    <w:rsid w:val="0086547C"/>
    <w:rsid w:val="008C4FF5"/>
    <w:rsid w:val="008D148C"/>
    <w:rsid w:val="008E4DDB"/>
    <w:rsid w:val="008F4003"/>
    <w:rsid w:val="00922532"/>
    <w:rsid w:val="0095633C"/>
    <w:rsid w:val="009674FC"/>
    <w:rsid w:val="009745A6"/>
    <w:rsid w:val="00982B14"/>
    <w:rsid w:val="00992CF3"/>
    <w:rsid w:val="009B4ED9"/>
    <w:rsid w:val="009E25FB"/>
    <w:rsid w:val="009E6124"/>
    <w:rsid w:val="00A147E6"/>
    <w:rsid w:val="00A96CD1"/>
    <w:rsid w:val="00AB5996"/>
    <w:rsid w:val="00B03122"/>
    <w:rsid w:val="00B040B8"/>
    <w:rsid w:val="00B264CD"/>
    <w:rsid w:val="00B30890"/>
    <w:rsid w:val="00BA1C2A"/>
    <w:rsid w:val="00C2401A"/>
    <w:rsid w:val="00C36C87"/>
    <w:rsid w:val="00C43984"/>
    <w:rsid w:val="00C50270"/>
    <w:rsid w:val="00C60A9D"/>
    <w:rsid w:val="00CE5E34"/>
    <w:rsid w:val="00D77AC1"/>
    <w:rsid w:val="00DA5C6F"/>
    <w:rsid w:val="00DB1C98"/>
    <w:rsid w:val="00E022D5"/>
    <w:rsid w:val="00E215E3"/>
    <w:rsid w:val="00E41D4B"/>
    <w:rsid w:val="00E450FD"/>
    <w:rsid w:val="00E87250"/>
    <w:rsid w:val="00E92DB9"/>
    <w:rsid w:val="00EB2D22"/>
    <w:rsid w:val="00EC7A59"/>
    <w:rsid w:val="00ED5802"/>
    <w:rsid w:val="00ED6131"/>
    <w:rsid w:val="00F06F07"/>
    <w:rsid w:val="00F7457B"/>
    <w:rsid w:val="00FB7BA4"/>
    <w:rsid w:val="00FC50EA"/>
    <w:rsid w:val="00FF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D0CE1A"/>
  <w15:chartTrackingRefBased/>
  <w15:docId w15:val="{F7153A00-7314-4A06-9010-5C56967D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0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30890"/>
    <w:pPr>
      <w:spacing w:before="100" w:beforeAutospacing="1" w:after="100" w:afterAutospacing="1" w:line="240" w:lineRule="auto"/>
      <w:outlineLvl w:val="1"/>
    </w:pPr>
    <w:rPr>
      <w:rFonts w:ascii="Arial" w:eastAsia="Times New Roman" w:hAnsi="Arial" w:cs="Times New Roman"/>
      <w:b/>
      <w:bCs/>
      <w:sz w:val="36"/>
      <w:szCs w:val="36"/>
    </w:rPr>
  </w:style>
  <w:style w:type="paragraph" w:styleId="Heading3">
    <w:name w:val="heading 3"/>
    <w:basedOn w:val="Normal"/>
    <w:link w:val="Heading3Char"/>
    <w:uiPriority w:val="9"/>
    <w:qFormat/>
    <w:rsid w:val="004120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Spacing"/>
    <w:link w:val="Heading1Char0"/>
    <w:qFormat/>
    <w:rsid w:val="00022C80"/>
    <w:pPr>
      <w:shd w:val="clear" w:color="auto" w:fill="D9D9D9" w:themeFill="background1" w:themeFillShade="D9"/>
    </w:pPr>
    <w:rPr>
      <w:rFonts w:ascii="Arial" w:hAnsi="Arial" w:cs="Arial"/>
      <w:b/>
      <w:sz w:val="32"/>
      <w:szCs w:val="32"/>
    </w:rPr>
  </w:style>
  <w:style w:type="character" w:customStyle="1" w:styleId="Heading1Char0">
    <w:name w:val="Heading1 Char"/>
    <w:basedOn w:val="DefaultParagraphFont"/>
    <w:link w:val="Heading10"/>
    <w:rsid w:val="00022C80"/>
    <w:rPr>
      <w:rFonts w:ascii="Arial" w:hAnsi="Arial" w:cs="Arial"/>
      <w:b/>
      <w:sz w:val="32"/>
      <w:szCs w:val="32"/>
      <w:shd w:val="clear" w:color="auto" w:fill="D9D9D9" w:themeFill="background1" w:themeFillShade="D9"/>
    </w:rPr>
  </w:style>
  <w:style w:type="paragraph" w:styleId="NoSpacing">
    <w:name w:val="No Spacing"/>
    <w:uiPriority w:val="1"/>
    <w:qFormat/>
    <w:rsid w:val="00022C80"/>
    <w:pPr>
      <w:spacing w:after="0" w:line="240" w:lineRule="auto"/>
    </w:pPr>
  </w:style>
  <w:style w:type="paragraph" w:customStyle="1" w:styleId="Heading20">
    <w:name w:val="Heading2"/>
    <w:basedOn w:val="Heading10"/>
    <w:link w:val="Heading2Char0"/>
    <w:qFormat/>
    <w:rsid w:val="00022C80"/>
  </w:style>
  <w:style w:type="character" w:customStyle="1" w:styleId="Heading2Char0">
    <w:name w:val="Heading2 Char"/>
    <w:basedOn w:val="Heading1Char0"/>
    <w:link w:val="Heading20"/>
    <w:rsid w:val="00022C80"/>
    <w:rPr>
      <w:rFonts w:ascii="Arial" w:hAnsi="Arial" w:cs="Arial"/>
      <w:b/>
      <w:sz w:val="32"/>
      <w:szCs w:val="32"/>
      <w:shd w:val="clear" w:color="auto" w:fill="D9D9D9" w:themeFill="background1" w:themeFillShade="D9"/>
    </w:rPr>
  </w:style>
  <w:style w:type="character" w:customStyle="1" w:styleId="Heading2Char">
    <w:name w:val="Heading 2 Char"/>
    <w:basedOn w:val="DefaultParagraphFont"/>
    <w:link w:val="Heading2"/>
    <w:uiPriority w:val="9"/>
    <w:rsid w:val="00B30890"/>
    <w:rPr>
      <w:rFonts w:ascii="Arial" w:eastAsia="Times New Roman" w:hAnsi="Arial" w:cs="Times New Roman"/>
      <w:b/>
      <w:bCs/>
      <w:sz w:val="36"/>
      <w:szCs w:val="36"/>
    </w:rPr>
  </w:style>
  <w:style w:type="character" w:customStyle="1" w:styleId="Heading3Char">
    <w:name w:val="Heading 3 Char"/>
    <w:basedOn w:val="DefaultParagraphFont"/>
    <w:link w:val="Heading3"/>
    <w:uiPriority w:val="9"/>
    <w:rsid w:val="004120FD"/>
    <w:rPr>
      <w:rFonts w:ascii="Times New Roman" w:eastAsia="Times New Roman" w:hAnsi="Times New Roman" w:cs="Times New Roman"/>
      <w:b/>
      <w:bCs/>
      <w:sz w:val="27"/>
      <w:szCs w:val="27"/>
    </w:rPr>
  </w:style>
  <w:style w:type="character" w:styleId="Strong">
    <w:name w:val="Strong"/>
    <w:basedOn w:val="DefaultParagraphFont"/>
    <w:uiPriority w:val="22"/>
    <w:qFormat/>
    <w:rsid w:val="004120FD"/>
    <w:rPr>
      <w:b/>
      <w:bCs/>
    </w:rPr>
  </w:style>
  <w:style w:type="paragraph" w:styleId="NormalWeb">
    <w:name w:val="Normal (Web)"/>
    <w:basedOn w:val="Normal"/>
    <w:uiPriority w:val="99"/>
    <w:unhideWhenUsed/>
    <w:rsid w:val="004120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20FD"/>
    <w:rPr>
      <w:i/>
      <w:iCs/>
    </w:rPr>
  </w:style>
  <w:style w:type="paragraph" w:styleId="ListParagraph">
    <w:name w:val="List Paragraph"/>
    <w:basedOn w:val="Normal"/>
    <w:uiPriority w:val="34"/>
    <w:qFormat/>
    <w:rsid w:val="004120FD"/>
    <w:pPr>
      <w:ind w:left="720"/>
      <w:contextualSpacing/>
    </w:pPr>
  </w:style>
  <w:style w:type="paragraph" w:styleId="Header">
    <w:name w:val="header"/>
    <w:basedOn w:val="Normal"/>
    <w:link w:val="HeaderChar"/>
    <w:uiPriority w:val="99"/>
    <w:unhideWhenUsed/>
    <w:rsid w:val="0041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0FD"/>
  </w:style>
  <w:style w:type="paragraph" w:styleId="Footer">
    <w:name w:val="footer"/>
    <w:basedOn w:val="Normal"/>
    <w:link w:val="FooterChar"/>
    <w:uiPriority w:val="99"/>
    <w:unhideWhenUsed/>
    <w:rsid w:val="0041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0FD"/>
  </w:style>
  <w:style w:type="character" w:customStyle="1" w:styleId="Heading1Char">
    <w:name w:val="Heading 1 Char"/>
    <w:basedOn w:val="DefaultParagraphFont"/>
    <w:link w:val="Heading1"/>
    <w:uiPriority w:val="9"/>
    <w:rsid w:val="0079301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93010"/>
    <w:pPr>
      <w:outlineLvl w:val="9"/>
    </w:pPr>
  </w:style>
  <w:style w:type="paragraph" w:styleId="TOC2">
    <w:name w:val="toc 2"/>
    <w:basedOn w:val="Normal"/>
    <w:next w:val="Normal"/>
    <w:autoRedefine/>
    <w:uiPriority w:val="39"/>
    <w:unhideWhenUsed/>
    <w:rsid w:val="005C262A"/>
    <w:pPr>
      <w:tabs>
        <w:tab w:val="left" w:pos="880"/>
        <w:tab w:val="right" w:leader="dot" w:pos="9710"/>
      </w:tabs>
      <w:spacing w:after="100"/>
      <w:ind w:left="220"/>
    </w:pPr>
    <w:rPr>
      <w:rFonts w:cstheme="minorHAnsi"/>
      <w:noProof/>
    </w:rPr>
  </w:style>
  <w:style w:type="paragraph" w:styleId="TOC3">
    <w:name w:val="toc 3"/>
    <w:basedOn w:val="Normal"/>
    <w:next w:val="Normal"/>
    <w:autoRedefine/>
    <w:uiPriority w:val="39"/>
    <w:unhideWhenUsed/>
    <w:rsid w:val="00B03122"/>
    <w:pPr>
      <w:tabs>
        <w:tab w:val="right" w:leader="dot" w:pos="9710"/>
      </w:tabs>
      <w:spacing w:after="100"/>
      <w:ind w:left="180"/>
    </w:pPr>
    <w:rPr>
      <w:rFonts w:eastAsia="Times New Roman" w:cstheme="minorHAnsi"/>
      <w:noProof/>
    </w:rPr>
  </w:style>
  <w:style w:type="character" w:styleId="Hyperlink">
    <w:name w:val="Hyperlink"/>
    <w:basedOn w:val="DefaultParagraphFont"/>
    <w:uiPriority w:val="99"/>
    <w:unhideWhenUsed/>
    <w:rsid w:val="00793010"/>
    <w:rPr>
      <w:color w:val="0563C1" w:themeColor="hyperlink"/>
      <w:u w:val="single"/>
    </w:rPr>
  </w:style>
  <w:style w:type="character" w:styleId="CommentReference">
    <w:name w:val="annotation reference"/>
    <w:basedOn w:val="DefaultParagraphFont"/>
    <w:uiPriority w:val="99"/>
    <w:semiHidden/>
    <w:unhideWhenUsed/>
    <w:rsid w:val="007136FF"/>
    <w:rPr>
      <w:sz w:val="16"/>
      <w:szCs w:val="16"/>
    </w:rPr>
  </w:style>
  <w:style w:type="paragraph" w:styleId="CommentText">
    <w:name w:val="annotation text"/>
    <w:basedOn w:val="Normal"/>
    <w:link w:val="CommentTextChar"/>
    <w:uiPriority w:val="99"/>
    <w:semiHidden/>
    <w:unhideWhenUsed/>
    <w:rsid w:val="007136FF"/>
    <w:pPr>
      <w:spacing w:line="240" w:lineRule="auto"/>
    </w:pPr>
    <w:rPr>
      <w:sz w:val="20"/>
      <w:szCs w:val="20"/>
    </w:rPr>
  </w:style>
  <w:style w:type="character" w:customStyle="1" w:styleId="CommentTextChar">
    <w:name w:val="Comment Text Char"/>
    <w:basedOn w:val="DefaultParagraphFont"/>
    <w:link w:val="CommentText"/>
    <w:uiPriority w:val="99"/>
    <w:semiHidden/>
    <w:rsid w:val="007136FF"/>
    <w:rPr>
      <w:sz w:val="20"/>
      <w:szCs w:val="20"/>
    </w:rPr>
  </w:style>
  <w:style w:type="paragraph" w:styleId="CommentSubject">
    <w:name w:val="annotation subject"/>
    <w:basedOn w:val="CommentText"/>
    <w:next w:val="CommentText"/>
    <w:link w:val="CommentSubjectChar"/>
    <w:uiPriority w:val="99"/>
    <w:semiHidden/>
    <w:unhideWhenUsed/>
    <w:rsid w:val="007136FF"/>
    <w:rPr>
      <w:b/>
      <w:bCs/>
    </w:rPr>
  </w:style>
  <w:style w:type="character" w:customStyle="1" w:styleId="CommentSubjectChar">
    <w:name w:val="Comment Subject Char"/>
    <w:basedOn w:val="CommentTextChar"/>
    <w:link w:val="CommentSubject"/>
    <w:uiPriority w:val="99"/>
    <w:semiHidden/>
    <w:rsid w:val="007136FF"/>
    <w:rPr>
      <w:b/>
      <w:bCs/>
      <w:sz w:val="20"/>
      <w:szCs w:val="20"/>
    </w:rPr>
  </w:style>
  <w:style w:type="paragraph" w:styleId="BalloonText">
    <w:name w:val="Balloon Text"/>
    <w:basedOn w:val="Normal"/>
    <w:link w:val="BalloonTextChar"/>
    <w:uiPriority w:val="99"/>
    <w:semiHidden/>
    <w:unhideWhenUsed/>
    <w:rsid w:val="00713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FF"/>
    <w:rPr>
      <w:rFonts w:ascii="Segoe UI" w:hAnsi="Segoe UI" w:cs="Segoe UI"/>
      <w:sz w:val="18"/>
      <w:szCs w:val="18"/>
    </w:rPr>
  </w:style>
  <w:style w:type="character" w:styleId="UnresolvedMention">
    <w:name w:val="Unresolved Mention"/>
    <w:basedOn w:val="DefaultParagraphFont"/>
    <w:uiPriority w:val="99"/>
    <w:semiHidden/>
    <w:unhideWhenUsed/>
    <w:rsid w:val="00AB5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924873">
      <w:bodyDiv w:val="1"/>
      <w:marLeft w:val="0"/>
      <w:marRight w:val="0"/>
      <w:marTop w:val="0"/>
      <w:marBottom w:val="0"/>
      <w:divBdr>
        <w:top w:val="none" w:sz="0" w:space="0" w:color="auto"/>
        <w:left w:val="none" w:sz="0" w:space="0" w:color="auto"/>
        <w:bottom w:val="none" w:sz="0" w:space="0" w:color="auto"/>
        <w:right w:val="none" w:sz="0" w:space="0" w:color="auto"/>
      </w:divBdr>
    </w:div>
    <w:div w:id="18530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securitybrainiacs.com/free-resources/remote-work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ivacysecuritybrainiacs.com/free-resources/remote-working/" TargetMode="External"/><Relationship Id="rId4" Type="http://schemas.openxmlformats.org/officeDocument/2006/relationships/settings" Target="settings.xml"/><Relationship Id="rId9" Type="http://schemas.openxmlformats.org/officeDocument/2006/relationships/hyperlink" Target="mailto:Feedback@privacysecuritybrainiac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8E36-E1D2-4942-B3B5-D606680F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5150</TotalTime>
  <Pages>17</Pages>
  <Words>4530</Words>
  <Characters>25825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Herold</dc:creator>
  <cp:keywords/>
  <dc:description>Content owned by The Privacy Professor (R). Use is governed by the Creative Commons licensing agreement that the user agreed to at the time of document download.</dc:description>
  <cp:lastModifiedBy>Rebecca Herold</cp:lastModifiedBy>
  <cp:revision>46</cp:revision>
  <dcterms:created xsi:type="dcterms:W3CDTF">2020-03-14T19:10:00Z</dcterms:created>
  <dcterms:modified xsi:type="dcterms:W3CDTF">2020-03-22T20:23:00Z</dcterms:modified>
</cp:coreProperties>
</file>